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E2576" w14:textId="77777777" w:rsidR="00051DA3" w:rsidRPr="000A6BD1" w:rsidRDefault="00051DA3">
      <w:pPr>
        <w:widowControl w:val="0"/>
        <w:autoSpaceDE w:val="0"/>
        <w:autoSpaceDN w:val="0"/>
        <w:adjustRightInd w:val="0"/>
        <w:jc w:val="center"/>
        <w:rPr>
          <w:b/>
          <w:bCs/>
          <w:sz w:val="28"/>
          <w:szCs w:val="28"/>
        </w:rPr>
      </w:pPr>
      <w:r w:rsidRPr="000A6BD1">
        <w:rPr>
          <w:b/>
          <w:bCs/>
          <w:sz w:val="28"/>
          <w:szCs w:val="28"/>
        </w:rPr>
        <w:t>РЕЦЕНЗИЯ</w:t>
      </w:r>
    </w:p>
    <w:p w14:paraId="00800865" w14:textId="77777777" w:rsidR="00051DA3" w:rsidRPr="000A6BD1" w:rsidRDefault="00051DA3">
      <w:pPr>
        <w:widowControl w:val="0"/>
        <w:autoSpaceDE w:val="0"/>
        <w:autoSpaceDN w:val="0"/>
        <w:adjustRightInd w:val="0"/>
        <w:jc w:val="center"/>
        <w:rPr>
          <w:b/>
          <w:bCs/>
          <w:sz w:val="28"/>
          <w:szCs w:val="28"/>
        </w:rPr>
      </w:pPr>
    </w:p>
    <w:p w14:paraId="4ACECD27" w14:textId="77777777" w:rsidR="007F1F02" w:rsidRPr="000A6BD1" w:rsidRDefault="00051DA3" w:rsidP="007F1F02">
      <w:pPr>
        <w:widowControl w:val="0"/>
        <w:autoSpaceDE w:val="0"/>
        <w:autoSpaceDN w:val="0"/>
        <w:adjustRightInd w:val="0"/>
        <w:jc w:val="center"/>
        <w:rPr>
          <w:b/>
          <w:bCs/>
        </w:rPr>
      </w:pPr>
      <w:r w:rsidRPr="000A6BD1">
        <w:t>на дисертацио</w:t>
      </w:r>
      <w:r w:rsidR="001B6067" w:rsidRPr="000A6BD1">
        <w:t xml:space="preserve">нен труд за получаване на научната и образователна </w:t>
      </w:r>
      <w:r w:rsidRPr="000A6BD1">
        <w:t>степен</w:t>
      </w:r>
      <w:r w:rsidR="001B6067" w:rsidRPr="000A6BD1">
        <w:t xml:space="preserve"> </w:t>
      </w:r>
      <w:r w:rsidRPr="000A6BD1">
        <w:rPr>
          <w:b/>
          <w:bCs/>
        </w:rPr>
        <w:t>“</w:t>
      </w:r>
      <w:r w:rsidR="00FE08BE" w:rsidRPr="000A6BD1">
        <w:rPr>
          <w:b/>
          <w:bCs/>
        </w:rPr>
        <w:t>д</w:t>
      </w:r>
      <w:r w:rsidRPr="000A6BD1">
        <w:rPr>
          <w:b/>
          <w:bCs/>
        </w:rPr>
        <w:t>октор”</w:t>
      </w:r>
      <w:r w:rsidR="00FE08BE" w:rsidRPr="000A6BD1">
        <w:rPr>
          <w:b/>
          <w:bCs/>
        </w:rPr>
        <w:t xml:space="preserve"> </w:t>
      </w:r>
    </w:p>
    <w:p w14:paraId="7AA12F6D" w14:textId="77777777" w:rsidR="007D4426" w:rsidRPr="000A6BD1" w:rsidRDefault="007D4426" w:rsidP="007F1F02">
      <w:pPr>
        <w:widowControl w:val="0"/>
        <w:autoSpaceDE w:val="0"/>
        <w:autoSpaceDN w:val="0"/>
        <w:adjustRightInd w:val="0"/>
        <w:jc w:val="center"/>
      </w:pPr>
      <w:r w:rsidRPr="000A6BD1">
        <w:rPr>
          <w:bCs/>
        </w:rPr>
        <w:t xml:space="preserve">по професионално направление </w:t>
      </w:r>
    </w:p>
    <w:p w14:paraId="14A5613C" w14:textId="77777777" w:rsidR="00051DA3" w:rsidRPr="000A6BD1" w:rsidRDefault="007D4426" w:rsidP="007D4426">
      <w:pPr>
        <w:widowControl w:val="0"/>
        <w:autoSpaceDE w:val="0"/>
        <w:autoSpaceDN w:val="0"/>
        <w:adjustRightInd w:val="0"/>
        <w:jc w:val="center"/>
        <w:rPr>
          <w:bCs/>
        </w:rPr>
      </w:pPr>
      <w:r w:rsidRPr="000A6BD1">
        <w:rPr>
          <w:bCs/>
        </w:rPr>
        <w:t>4.2 Химически науки (01.05.14 Електрохимия, вкл. Химични източници на тока)</w:t>
      </w:r>
    </w:p>
    <w:p w14:paraId="278FFF5C" w14:textId="77777777" w:rsidR="00051DA3" w:rsidRPr="000A6BD1" w:rsidRDefault="00051DA3">
      <w:pPr>
        <w:widowControl w:val="0"/>
        <w:autoSpaceDE w:val="0"/>
        <w:autoSpaceDN w:val="0"/>
        <w:adjustRightInd w:val="0"/>
        <w:jc w:val="center"/>
        <w:rPr>
          <w:b/>
          <w:bCs/>
        </w:rPr>
      </w:pPr>
    </w:p>
    <w:p w14:paraId="5A44279D" w14:textId="77777777" w:rsidR="00051DA3" w:rsidRPr="000A6BD1" w:rsidRDefault="00051DA3">
      <w:pPr>
        <w:widowControl w:val="0"/>
        <w:autoSpaceDE w:val="0"/>
        <w:autoSpaceDN w:val="0"/>
        <w:adjustRightInd w:val="0"/>
        <w:jc w:val="both"/>
      </w:pPr>
      <w:r w:rsidRPr="000A6BD1">
        <w:t>Автор на дисертационния труд:</w:t>
      </w:r>
    </w:p>
    <w:p w14:paraId="03B09EE9" w14:textId="09A133AB" w:rsidR="00051DA3" w:rsidRPr="000A6BD1" w:rsidRDefault="00AC600A">
      <w:pPr>
        <w:widowControl w:val="0"/>
        <w:autoSpaceDE w:val="0"/>
        <w:autoSpaceDN w:val="0"/>
        <w:adjustRightInd w:val="0"/>
        <w:jc w:val="both"/>
      </w:pPr>
      <w:r w:rsidRPr="00AC600A">
        <w:rPr>
          <w:b/>
        </w:rPr>
        <w:t>Стефан Георгиев Аврамов</w:t>
      </w:r>
      <w:r w:rsidR="00051DA3" w:rsidRPr="000A6BD1">
        <w:t xml:space="preserve">, </w:t>
      </w:r>
      <w:r w:rsidR="001B6067" w:rsidRPr="000A6BD1">
        <w:t>Институт по Електрохимия и Енергийни Системи- БАН</w:t>
      </w:r>
    </w:p>
    <w:p w14:paraId="29CD0133" w14:textId="77777777" w:rsidR="00051DA3" w:rsidRPr="000A6BD1" w:rsidRDefault="00051DA3">
      <w:pPr>
        <w:widowControl w:val="0"/>
        <w:autoSpaceDE w:val="0"/>
        <w:autoSpaceDN w:val="0"/>
        <w:adjustRightInd w:val="0"/>
        <w:jc w:val="both"/>
      </w:pPr>
    </w:p>
    <w:p w14:paraId="72A55756" w14:textId="77777777" w:rsidR="00AC600A" w:rsidRPr="00AC600A" w:rsidRDefault="00051DA3" w:rsidP="00AC600A">
      <w:pPr>
        <w:widowControl w:val="0"/>
        <w:autoSpaceDE w:val="0"/>
        <w:autoSpaceDN w:val="0"/>
        <w:adjustRightInd w:val="0"/>
        <w:jc w:val="both"/>
        <w:rPr>
          <w:b/>
        </w:rPr>
      </w:pPr>
      <w:r w:rsidRPr="000A6BD1">
        <w:t>Тема на дисертационния труд:</w:t>
      </w:r>
      <w:r w:rsidR="005053F6" w:rsidRPr="000A6BD1">
        <w:t xml:space="preserve"> </w:t>
      </w:r>
      <w:r w:rsidR="00AC600A" w:rsidRPr="00AC600A">
        <w:rPr>
          <w:b/>
        </w:rPr>
        <w:t>Модифицирани мембранни електродни пакети с</w:t>
      </w:r>
    </w:p>
    <w:p w14:paraId="38B3CFFA" w14:textId="28147874" w:rsidR="00051DA3" w:rsidRPr="000A6BD1" w:rsidRDefault="00AC600A" w:rsidP="00AC600A">
      <w:pPr>
        <w:widowControl w:val="0"/>
        <w:autoSpaceDE w:val="0"/>
        <w:autoSpaceDN w:val="0"/>
        <w:adjustRightInd w:val="0"/>
        <w:jc w:val="both"/>
        <w:rPr>
          <w:b/>
        </w:rPr>
      </w:pPr>
      <w:r w:rsidRPr="00AC600A">
        <w:rPr>
          <w:b/>
        </w:rPr>
        <w:t>приложение във високотемпературни водородни генератори</w:t>
      </w:r>
    </w:p>
    <w:p w14:paraId="653E8A7A" w14:textId="77777777" w:rsidR="00051DA3" w:rsidRPr="000A6BD1" w:rsidRDefault="00051DA3">
      <w:pPr>
        <w:widowControl w:val="0"/>
        <w:autoSpaceDE w:val="0"/>
        <w:autoSpaceDN w:val="0"/>
        <w:adjustRightInd w:val="0"/>
        <w:jc w:val="both"/>
      </w:pPr>
    </w:p>
    <w:p w14:paraId="2B53504D" w14:textId="77777777" w:rsidR="00051DA3" w:rsidRPr="000A6BD1" w:rsidRDefault="00051DA3">
      <w:pPr>
        <w:widowControl w:val="0"/>
        <w:autoSpaceDE w:val="0"/>
        <w:autoSpaceDN w:val="0"/>
        <w:adjustRightInd w:val="0"/>
        <w:jc w:val="both"/>
      </w:pPr>
      <w:r w:rsidRPr="000A6BD1">
        <w:t>Рецензент:</w:t>
      </w:r>
    </w:p>
    <w:p w14:paraId="363C559E" w14:textId="77777777" w:rsidR="001B6067" w:rsidRPr="000A6BD1" w:rsidRDefault="007D4426">
      <w:pPr>
        <w:widowControl w:val="0"/>
        <w:autoSpaceDE w:val="0"/>
        <w:autoSpaceDN w:val="0"/>
        <w:adjustRightInd w:val="0"/>
        <w:jc w:val="both"/>
      </w:pPr>
      <w:r w:rsidRPr="000A6BD1">
        <w:rPr>
          <w:b/>
          <w:bCs/>
        </w:rPr>
        <w:t>проф</w:t>
      </w:r>
      <w:r w:rsidR="001B6067" w:rsidRPr="000A6BD1">
        <w:rPr>
          <w:b/>
          <w:bCs/>
        </w:rPr>
        <w:t>.</w:t>
      </w:r>
      <w:r w:rsidR="00051DA3" w:rsidRPr="000A6BD1">
        <w:rPr>
          <w:b/>
          <w:bCs/>
        </w:rPr>
        <w:t xml:space="preserve"> дхн </w:t>
      </w:r>
      <w:r w:rsidR="001B6067" w:rsidRPr="000A6BD1">
        <w:rPr>
          <w:b/>
          <w:bCs/>
        </w:rPr>
        <w:t>Мартин Славчев Божинов</w:t>
      </w:r>
      <w:r w:rsidR="00051DA3" w:rsidRPr="000A6BD1">
        <w:t xml:space="preserve">, </w:t>
      </w:r>
      <w:r w:rsidR="001B6067" w:rsidRPr="000A6BD1">
        <w:t xml:space="preserve">катедра Физикохимия, </w:t>
      </w:r>
    </w:p>
    <w:p w14:paraId="43AD585A" w14:textId="77777777" w:rsidR="00051DA3" w:rsidRPr="000A6BD1" w:rsidRDefault="001B6067">
      <w:pPr>
        <w:widowControl w:val="0"/>
        <w:autoSpaceDE w:val="0"/>
        <w:autoSpaceDN w:val="0"/>
        <w:adjustRightInd w:val="0"/>
        <w:jc w:val="both"/>
      </w:pPr>
      <w:r w:rsidRPr="000A6BD1">
        <w:t>Химико</w:t>
      </w:r>
      <w:r w:rsidR="006543B9" w:rsidRPr="000A6BD1">
        <w:t>-</w:t>
      </w:r>
      <w:r w:rsidRPr="000A6BD1">
        <w:t xml:space="preserve">технологичен и </w:t>
      </w:r>
      <w:r w:rsidR="00853C30" w:rsidRPr="000A6BD1">
        <w:t>М</w:t>
      </w:r>
      <w:r w:rsidRPr="000A6BD1">
        <w:t xml:space="preserve">еталургичен </w:t>
      </w:r>
      <w:r w:rsidR="00853C30" w:rsidRPr="000A6BD1">
        <w:t>У</w:t>
      </w:r>
      <w:r w:rsidRPr="000A6BD1">
        <w:t>ниверситет</w:t>
      </w:r>
    </w:p>
    <w:p w14:paraId="6C23593F" w14:textId="77777777" w:rsidR="00051DA3" w:rsidRPr="000A6BD1" w:rsidRDefault="00051DA3">
      <w:pPr>
        <w:widowControl w:val="0"/>
        <w:autoSpaceDE w:val="0"/>
        <w:autoSpaceDN w:val="0"/>
        <w:adjustRightInd w:val="0"/>
        <w:jc w:val="both"/>
      </w:pPr>
    </w:p>
    <w:p w14:paraId="2323BCF3" w14:textId="77777777" w:rsidR="0085503C" w:rsidRPr="000A6BD1" w:rsidRDefault="0085503C" w:rsidP="001B6DF5">
      <w:pPr>
        <w:widowControl w:val="0"/>
        <w:autoSpaceDE w:val="0"/>
        <w:autoSpaceDN w:val="0"/>
        <w:adjustRightInd w:val="0"/>
        <w:spacing w:line="276" w:lineRule="auto"/>
        <w:jc w:val="both"/>
        <w:rPr>
          <w:b/>
        </w:rPr>
      </w:pPr>
      <w:r w:rsidRPr="000A6BD1">
        <w:rPr>
          <w:b/>
        </w:rPr>
        <w:t>Кратки биографични данни</w:t>
      </w:r>
    </w:p>
    <w:p w14:paraId="2D1481E2" w14:textId="77777777" w:rsidR="0085503C" w:rsidRPr="000A6BD1" w:rsidRDefault="0085503C" w:rsidP="001B6DF5">
      <w:pPr>
        <w:widowControl w:val="0"/>
        <w:autoSpaceDE w:val="0"/>
        <w:autoSpaceDN w:val="0"/>
        <w:adjustRightInd w:val="0"/>
        <w:spacing w:line="276" w:lineRule="auto"/>
        <w:jc w:val="both"/>
        <w:rPr>
          <w:b/>
        </w:rPr>
      </w:pPr>
    </w:p>
    <w:p w14:paraId="06C77925" w14:textId="2C67156D" w:rsidR="0085503C" w:rsidRPr="000A6BD1" w:rsidRDefault="00AC600A" w:rsidP="001B6DF5">
      <w:pPr>
        <w:widowControl w:val="0"/>
        <w:autoSpaceDE w:val="0"/>
        <w:autoSpaceDN w:val="0"/>
        <w:adjustRightInd w:val="0"/>
        <w:spacing w:line="276" w:lineRule="auto"/>
        <w:jc w:val="both"/>
      </w:pPr>
      <w:r>
        <w:t>Стефан Аврамов</w:t>
      </w:r>
      <w:r w:rsidR="007F1F02" w:rsidRPr="000A6BD1">
        <w:t xml:space="preserve"> завършва </w:t>
      </w:r>
      <w:r>
        <w:t>Софийския университет „Св. Климент Охридски“</w:t>
      </w:r>
      <w:r w:rsidR="007F1F02" w:rsidRPr="000A6BD1">
        <w:t xml:space="preserve"> като бакалавър по </w:t>
      </w:r>
      <w:r>
        <w:t>Химия</w:t>
      </w:r>
      <w:r w:rsidR="007F1F02" w:rsidRPr="000A6BD1">
        <w:t xml:space="preserve"> (20</w:t>
      </w:r>
      <w:r>
        <w:t>05</w:t>
      </w:r>
      <w:r w:rsidR="007F1F02" w:rsidRPr="000A6BD1">
        <w:t xml:space="preserve">) и магистър по </w:t>
      </w:r>
      <w:r>
        <w:t>Медицинска химия</w:t>
      </w:r>
      <w:r w:rsidR="007F1F02" w:rsidRPr="000A6BD1">
        <w:t xml:space="preserve"> (20</w:t>
      </w:r>
      <w:r>
        <w:t>08</w:t>
      </w:r>
      <w:r w:rsidR="007F1F02" w:rsidRPr="000A6BD1">
        <w:t xml:space="preserve">). </w:t>
      </w:r>
      <w:r>
        <w:t xml:space="preserve">От 2008 до 2018 г. работи в Софарма АД, понастоящем </w:t>
      </w:r>
      <w:r w:rsidR="004C60B3">
        <w:t xml:space="preserve">в </w:t>
      </w:r>
      <w:r>
        <w:t xml:space="preserve">Хромасист ООД. </w:t>
      </w:r>
      <w:r w:rsidR="007F1F02" w:rsidRPr="000A6BD1">
        <w:t>В периода 2013-201</w:t>
      </w:r>
      <w:r>
        <w:t>8</w:t>
      </w:r>
      <w:r w:rsidR="007F1F02" w:rsidRPr="000A6BD1">
        <w:t xml:space="preserve"> е докторант в Института по електрохимия и енергийни системи на БАН. </w:t>
      </w:r>
      <w:r>
        <w:t>Стефан Аврамов</w:t>
      </w:r>
      <w:r w:rsidRPr="000A6BD1">
        <w:t xml:space="preserve"> </w:t>
      </w:r>
      <w:r w:rsidR="007F1F02" w:rsidRPr="000A6BD1">
        <w:t>е представил</w:t>
      </w:r>
      <w:r>
        <w:t xml:space="preserve"> </w:t>
      </w:r>
      <w:r w:rsidR="007F1F02" w:rsidRPr="000A6BD1">
        <w:t xml:space="preserve">всички необходими документи по процедурата за присъждане на образователната и научна степен „доктор“. </w:t>
      </w:r>
    </w:p>
    <w:p w14:paraId="2D7F4334" w14:textId="77777777" w:rsidR="0085503C" w:rsidRPr="000A6BD1" w:rsidRDefault="0085503C" w:rsidP="001B6DF5">
      <w:pPr>
        <w:widowControl w:val="0"/>
        <w:autoSpaceDE w:val="0"/>
        <w:autoSpaceDN w:val="0"/>
        <w:adjustRightInd w:val="0"/>
        <w:spacing w:line="276" w:lineRule="auto"/>
        <w:jc w:val="both"/>
      </w:pPr>
    </w:p>
    <w:p w14:paraId="0641F5AA" w14:textId="77777777" w:rsidR="00051DA3" w:rsidRPr="000A6BD1" w:rsidRDefault="00051DA3" w:rsidP="001B6DF5">
      <w:pPr>
        <w:widowControl w:val="0"/>
        <w:autoSpaceDE w:val="0"/>
        <w:autoSpaceDN w:val="0"/>
        <w:adjustRightInd w:val="0"/>
        <w:spacing w:line="276" w:lineRule="auto"/>
        <w:jc w:val="both"/>
        <w:rPr>
          <w:b/>
          <w:bCs/>
        </w:rPr>
      </w:pPr>
      <w:r w:rsidRPr="000A6BD1">
        <w:rPr>
          <w:b/>
          <w:bCs/>
        </w:rPr>
        <w:t>Актуалност на проблема</w:t>
      </w:r>
    </w:p>
    <w:p w14:paraId="2B7A3115" w14:textId="77777777" w:rsidR="00051DA3" w:rsidRPr="000A6BD1" w:rsidRDefault="00051DA3" w:rsidP="001B6DF5">
      <w:pPr>
        <w:widowControl w:val="0"/>
        <w:autoSpaceDE w:val="0"/>
        <w:autoSpaceDN w:val="0"/>
        <w:adjustRightInd w:val="0"/>
        <w:spacing w:line="276" w:lineRule="auto"/>
        <w:jc w:val="both"/>
        <w:rPr>
          <w:b/>
          <w:bCs/>
        </w:rPr>
      </w:pPr>
    </w:p>
    <w:p w14:paraId="09B9C08F" w14:textId="379F71F0" w:rsidR="007E7369" w:rsidRPr="000A6BD1" w:rsidRDefault="007E7369" w:rsidP="001B6DF5">
      <w:pPr>
        <w:widowControl w:val="0"/>
        <w:autoSpaceDE w:val="0"/>
        <w:autoSpaceDN w:val="0"/>
        <w:adjustRightInd w:val="0"/>
        <w:spacing w:line="276" w:lineRule="auto"/>
        <w:jc w:val="both"/>
        <w:rPr>
          <w:bCs/>
        </w:rPr>
      </w:pPr>
      <w:r w:rsidRPr="000A6BD1">
        <w:rPr>
          <w:bCs/>
        </w:rPr>
        <w:t xml:space="preserve">През последното десетилетие парниковият ефект и замърсяването на атмосферата представляват реални проблеми пред развитието на човешката цивилизация. Това стимулира научните търсения на алтернативни екологични горива и източници на енергия. В последното десетилетие нарасна броят на изследванията и технологичните разработки в областта на водородните технологии като водеща стратегическа енергийна алтернатива на бъдещето. Едно от основните достойнства на водородните технологии е, че за гориво или непосредствен източник на енергия се използва водородът, при взаимодействието на който с кислорода се получава вода. В тази връзка, през последните десетилетия активно се разработват </w:t>
      </w:r>
      <w:r w:rsidR="00774A4D" w:rsidRPr="000A6BD1">
        <w:rPr>
          <w:bCs/>
        </w:rPr>
        <w:t xml:space="preserve">редица </w:t>
      </w:r>
      <w:r w:rsidRPr="000A6BD1">
        <w:rPr>
          <w:bCs/>
        </w:rPr>
        <w:t xml:space="preserve">електрохимични устройства за преобразуване на електрична енергия в химична и обратно с медиатор водород. </w:t>
      </w:r>
      <w:r w:rsidR="00440447">
        <w:rPr>
          <w:bCs/>
        </w:rPr>
        <w:t>Едни от у</w:t>
      </w:r>
      <w:r w:rsidRPr="000A6BD1">
        <w:rPr>
          <w:bCs/>
        </w:rPr>
        <w:t>стройства</w:t>
      </w:r>
      <w:r w:rsidR="00774A4D" w:rsidRPr="000A6BD1">
        <w:rPr>
          <w:bCs/>
        </w:rPr>
        <w:t>та</w:t>
      </w:r>
      <w:r w:rsidRPr="000A6BD1">
        <w:rPr>
          <w:bCs/>
        </w:rPr>
        <w:t xml:space="preserve">, за които нивото на научно познание и технологично </w:t>
      </w:r>
      <w:r w:rsidR="00774A4D" w:rsidRPr="000A6BD1">
        <w:rPr>
          <w:bCs/>
        </w:rPr>
        <w:t xml:space="preserve">развитие е в най-напреднал стадий, са </w:t>
      </w:r>
      <w:r w:rsidR="00440447">
        <w:rPr>
          <w:bCs/>
        </w:rPr>
        <w:t>водородните генератори</w:t>
      </w:r>
      <w:r w:rsidR="00774A4D" w:rsidRPr="000A6BD1">
        <w:rPr>
          <w:bCs/>
        </w:rPr>
        <w:t xml:space="preserve"> с протон-проводяща мембрана</w:t>
      </w:r>
      <w:r w:rsidR="00AC600A">
        <w:rPr>
          <w:bCs/>
        </w:rPr>
        <w:t xml:space="preserve"> </w:t>
      </w:r>
      <w:r w:rsidR="00AC600A" w:rsidRPr="00AC600A">
        <w:rPr>
          <w:bCs/>
        </w:rPr>
        <w:t>(</w:t>
      </w:r>
      <w:r w:rsidR="00AC600A">
        <w:rPr>
          <w:bCs/>
          <w:lang w:val="en-US"/>
        </w:rPr>
        <w:t>polymer</w:t>
      </w:r>
      <w:r w:rsidR="00AC600A" w:rsidRPr="00AC600A">
        <w:rPr>
          <w:bCs/>
        </w:rPr>
        <w:t xml:space="preserve"> </w:t>
      </w:r>
      <w:r w:rsidR="00AC600A">
        <w:rPr>
          <w:bCs/>
          <w:lang w:val="en-US"/>
        </w:rPr>
        <w:t>electrolyte</w:t>
      </w:r>
      <w:r w:rsidR="00AC600A" w:rsidRPr="00AC600A">
        <w:rPr>
          <w:bCs/>
        </w:rPr>
        <w:t xml:space="preserve"> </w:t>
      </w:r>
      <w:r w:rsidR="00AC600A">
        <w:rPr>
          <w:bCs/>
          <w:lang w:val="en-US"/>
        </w:rPr>
        <w:t>membrane</w:t>
      </w:r>
      <w:r w:rsidR="00AC600A" w:rsidRPr="00AC600A">
        <w:rPr>
          <w:bCs/>
        </w:rPr>
        <w:t xml:space="preserve">, </w:t>
      </w:r>
      <w:r w:rsidR="00AC600A">
        <w:rPr>
          <w:bCs/>
          <w:lang w:val="en-US"/>
        </w:rPr>
        <w:t>PEM</w:t>
      </w:r>
      <w:r w:rsidR="00AC600A" w:rsidRPr="00AC600A">
        <w:rPr>
          <w:bCs/>
        </w:rPr>
        <w:t>)</w:t>
      </w:r>
      <w:r w:rsidR="00774A4D" w:rsidRPr="000A6BD1">
        <w:rPr>
          <w:bCs/>
        </w:rPr>
        <w:t xml:space="preserve">. Този тип преобразуватели на енергия се използват вече не само за специални цели (в космическата и военната индустрия), но и в бита като компоненти на когенерационни системи и изравнителни станции. </w:t>
      </w:r>
      <w:r w:rsidR="00AC600A">
        <w:rPr>
          <w:bCs/>
        </w:rPr>
        <w:t xml:space="preserve">Стремежът на водещите в тази област изследователски </w:t>
      </w:r>
      <w:r w:rsidR="00AC600A">
        <w:rPr>
          <w:bCs/>
        </w:rPr>
        <w:lastRenderedPageBreak/>
        <w:t xml:space="preserve">организации е разширяването на температурния интервал на работа чрез разработване на нови типове термоустойчиви мембрани. </w:t>
      </w:r>
      <w:r w:rsidR="00774A4D" w:rsidRPr="000A6BD1">
        <w:rPr>
          <w:bCs/>
        </w:rPr>
        <w:t xml:space="preserve">Интензитетът на научни изследвания, свързани с </w:t>
      </w:r>
      <w:r w:rsidR="00237776">
        <w:rPr>
          <w:bCs/>
        </w:rPr>
        <w:t xml:space="preserve">високотемпературните </w:t>
      </w:r>
      <w:r w:rsidR="00AC600A">
        <w:rPr>
          <w:bCs/>
          <w:lang w:val="en-US"/>
        </w:rPr>
        <w:t>PEM</w:t>
      </w:r>
      <w:r w:rsidR="00AC600A" w:rsidRPr="00AC600A">
        <w:rPr>
          <w:bCs/>
        </w:rPr>
        <w:t xml:space="preserve"> </w:t>
      </w:r>
      <w:r w:rsidR="00440447">
        <w:rPr>
          <w:bCs/>
        </w:rPr>
        <w:t>водородни генератори</w:t>
      </w:r>
      <w:r w:rsidR="00774A4D" w:rsidRPr="000A6BD1">
        <w:rPr>
          <w:bCs/>
        </w:rPr>
        <w:t xml:space="preserve">, се илюстрира ясно с факта, че </w:t>
      </w:r>
      <w:r w:rsidR="006543B9" w:rsidRPr="000A6BD1">
        <w:rPr>
          <w:bCs/>
        </w:rPr>
        <w:t>търсене в Web of Science с ключови думи “</w:t>
      </w:r>
      <w:r w:rsidR="00AC600A">
        <w:rPr>
          <w:bCs/>
          <w:lang w:val="en-US"/>
        </w:rPr>
        <w:t>high</w:t>
      </w:r>
      <w:r w:rsidR="00AC600A" w:rsidRPr="00AC600A">
        <w:rPr>
          <w:bCs/>
        </w:rPr>
        <w:t>-</w:t>
      </w:r>
      <w:r w:rsidR="00AC600A">
        <w:rPr>
          <w:bCs/>
          <w:lang w:val="en-US"/>
        </w:rPr>
        <w:t>temperature</w:t>
      </w:r>
      <w:r w:rsidR="00AC600A" w:rsidRPr="00AC600A">
        <w:rPr>
          <w:bCs/>
        </w:rPr>
        <w:t xml:space="preserve"> </w:t>
      </w:r>
      <w:r w:rsidR="00AC600A">
        <w:rPr>
          <w:bCs/>
          <w:lang w:val="en-US"/>
        </w:rPr>
        <w:t>PEM</w:t>
      </w:r>
      <w:r w:rsidR="00AC600A" w:rsidRPr="00AC600A">
        <w:rPr>
          <w:bCs/>
        </w:rPr>
        <w:t xml:space="preserve"> </w:t>
      </w:r>
      <w:r w:rsidR="00440447">
        <w:rPr>
          <w:bCs/>
          <w:lang w:val="en-US"/>
        </w:rPr>
        <w:t>electrolysis</w:t>
      </w:r>
      <w:r w:rsidR="006543B9" w:rsidRPr="000A6BD1">
        <w:rPr>
          <w:bCs/>
        </w:rPr>
        <w:t xml:space="preserve">” дава над </w:t>
      </w:r>
      <w:r w:rsidR="00AC600A" w:rsidRPr="00AC600A">
        <w:rPr>
          <w:bCs/>
        </w:rPr>
        <w:t>590</w:t>
      </w:r>
      <w:r w:rsidR="006543B9" w:rsidRPr="000A6BD1">
        <w:rPr>
          <w:bCs/>
        </w:rPr>
        <w:t xml:space="preserve"> резултата за последните 10 години. </w:t>
      </w:r>
    </w:p>
    <w:p w14:paraId="361CDDD4" w14:textId="77777777" w:rsidR="007E7369" w:rsidRPr="000A6BD1" w:rsidRDefault="007E7369" w:rsidP="001B6DF5">
      <w:pPr>
        <w:widowControl w:val="0"/>
        <w:autoSpaceDE w:val="0"/>
        <w:autoSpaceDN w:val="0"/>
        <w:adjustRightInd w:val="0"/>
        <w:spacing w:line="276" w:lineRule="auto"/>
        <w:jc w:val="both"/>
        <w:rPr>
          <w:bCs/>
        </w:rPr>
      </w:pPr>
    </w:p>
    <w:p w14:paraId="0C76EA7B" w14:textId="1E79A7FF" w:rsidR="003F0561" w:rsidRPr="000A6BD1" w:rsidRDefault="00D9047D" w:rsidP="001B6DF5">
      <w:pPr>
        <w:widowControl w:val="0"/>
        <w:autoSpaceDE w:val="0"/>
        <w:autoSpaceDN w:val="0"/>
        <w:adjustRightInd w:val="0"/>
        <w:spacing w:line="276" w:lineRule="auto"/>
        <w:jc w:val="both"/>
        <w:rPr>
          <w:bCs/>
        </w:rPr>
      </w:pPr>
      <w:r w:rsidRPr="000A6BD1">
        <w:rPr>
          <w:bCs/>
        </w:rPr>
        <w:t xml:space="preserve">Този кратък преглед на състоянието на изследователската и развойна дейност в областта на </w:t>
      </w:r>
      <w:r w:rsidR="006543B9" w:rsidRPr="000A6BD1">
        <w:rPr>
          <w:bCs/>
        </w:rPr>
        <w:t>електрохимичните устройства за преобразуване на енергия с медиатор водород</w:t>
      </w:r>
      <w:r w:rsidRPr="000A6BD1">
        <w:rPr>
          <w:bCs/>
        </w:rPr>
        <w:t xml:space="preserve"> ясно показва, че проблемът, който е предмет на настоящия дисертационен труд </w:t>
      </w:r>
      <w:r w:rsidR="003F0561" w:rsidRPr="000A6BD1">
        <w:rPr>
          <w:bCs/>
        </w:rPr>
        <w:t>–</w:t>
      </w:r>
      <w:r w:rsidRPr="000A6BD1">
        <w:rPr>
          <w:bCs/>
        </w:rPr>
        <w:t xml:space="preserve"> </w:t>
      </w:r>
      <w:r w:rsidR="003F0561" w:rsidRPr="000A6BD1">
        <w:rPr>
          <w:bCs/>
        </w:rPr>
        <w:t xml:space="preserve">синтез и характеризиране на нови </w:t>
      </w:r>
      <w:r w:rsidR="00AC600A">
        <w:rPr>
          <w:bCs/>
        </w:rPr>
        <w:t xml:space="preserve">мембранни електродни пакети за високотемпературни </w:t>
      </w:r>
      <w:r w:rsidR="00AC600A">
        <w:rPr>
          <w:bCs/>
          <w:lang w:val="en-US"/>
        </w:rPr>
        <w:t>PEM</w:t>
      </w:r>
      <w:r w:rsidR="006543B9" w:rsidRPr="000A6BD1">
        <w:rPr>
          <w:bCs/>
        </w:rPr>
        <w:t xml:space="preserve"> </w:t>
      </w:r>
      <w:r w:rsidR="00440447">
        <w:rPr>
          <w:bCs/>
        </w:rPr>
        <w:t>водородни генератори</w:t>
      </w:r>
      <w:r w:rsidR="006543B9" w:rsidRPr="000A6BD1">
        <w:rPr>
          <w:bCs/>
        </w:rPr>
        <w:t xml:space="preserve"> </w:t>
      </w:r>
      <w:r w:rsidR="003F0561" w:rsidRPr="000A6BD1">
        <w:rPr>
          <w:bCs/>
        </w:rPr>
        <w:t xml:space="preserve">-  е </w:t>
      </w:r>
      <w:r w:rsidRPr="000A6BD1">
        <w:rPr>
          <w:bCs/>
        </w:rPr>
        <w:t xml:space="preserve">изключително актуален. </w:t>
      </w:r>
    </w:p>
    <w:p w14:paraId="490E29B4" w14:textId="77777777" w:rsidR="00051DA3" w:rsidRPr="000A6BD1" w:rsidRDefault="00051DA3" w:rsidP="001B6DF5">
      <w:pPr>
        <w:widowControl w:val="0"/>
        <w:autoSpaceDE w:val="0"/>
        <w:autoSpaceDN w:val="0"/>
        <w:adjustRightInd w:val="0"/>
        <w:spacing w:line="276" w:lineRule="auto"/>
        <w:jc w:val="both"/>
        <w:rPr>
          <w:b/>
          <w:bCs/>
        </w:rPr>
      </w:pPr>
      <w:r w:rsidRPr="000A6BD1">
        <w:rPr>
          <w:b/>
          <w:bCs/>
        </w:rPr>
        <w:tab/>
      </w:r>
    </w:p>
    <w:p w14:paraId="3F62C0FF" w14:textId="77777777" w:rsidR="00051DA3" w:rsidRPr="000A6BD1" w:rsidRDefault="00051DA3" w:rsidP="001B6DF5">
      <w:pPr>
        <w:widowControl w:val="0"/>
        <w:autoSpaceDE w:val="0"/>
        <w:autoSpaceDN w:val="0"/>
        <w:adjustRightInd w:val="0"/>
        <w:spacing w:line="276" w:lineRule="auto"/>
        <w:jc w:val="both"/>
        <w:rPr>
          <w:b/>
          <w:bCs/>
        </w:rPr>
      </w:pPr>
      <w:r w:rsidRPr="000A6BD1">
        <w:rPr>
          <w:b/>
          <w:bCs/>
        </w:rPr>
        <w:t>Обща характеристика на дисертационния труд</w:t>
      </w:r>
    </w:p>
    <w:p w14:paraId="4A92D1F9" w14:textId="77777777" w:rsidR="00051DA3" w:rsidRPr="000A6BD1" w:rsidRDefault="00051DA3" w:rsidP="001B6DF5">
      <w:pPr>
        <w:widowControl w:val="0"/>
        <w:autoSpaceDE w:val="0"/>
        <w:autoSpaceDN w:val="0"/>
        <w:adjustRightInd w:val="0"/>
        <w:spacing w:line="276" w:lineRule="auto"/>
        <w:jc w:val="both"/>
        <w:rPr>
          <w:b/>
          <w:bCs/>
        </w:rPr>
      </w:pPr>
    </w:p>
    <w:p w14:paraId="7D8E2767" w14:textId="764DF7F0" w:rsidR="00613CB4" w:rsidRPr="000A6BD1" w:rsidRDefault="00051DA3" w:rsidP="00237776">
      <w:pPr>
        <w:widowControl w:val="0"/>
        <w:autoSpaceDE w:val="0"/>
        <w:autoSpaceDN w:val="0"/>
        <w:adjustRightInd w:val="0"/>
        <w:spacing w:line="276" w:lineRule="auto"/>
        <w:jc w:val="both"/>
      </w:pPr>
      <w:r w:rsidRPr="000A6BD1">
        <w:t>Дис</w:t>
      </w:r>
      <w:r w:rsidR="005053F6" w:rsidRPr="000A6BD1">
        <w:t xml:space="preserve">ертационният труд е написан на </w:t>
      </w:r>
      <w:r w:rsidR="00237776">
        <w:t>91</w:t>
      </w:r>
      <w:r w:rsidR="005053F6" w:rsidRPr="000A6BD1">
        <w:t xml:space="preserve"> </w:t>
      </w:r>
      <w:r w:rsidR="003F0561" w:rsidRPr="000A6BD1">
        <w:t xml:space="preserve">страници, съдържа </w:t>
      </w:r>
      <w:r w:rsidR="00237776">
        <w:t>52</w:t>
      </w:r>
      <w:r w:rsidR="005053F6" w:rsidRPr="000A6BD1">
        <w:t xml:space="preserve"> </w:t>
      </w:r>
      <w:r w:rsidR="00962727" w:rsidRPr="000A6BD1">
        <w:t>фигури и схеми,</w:t>
      </w:r>
      <w:r w:rsidR="00237776">
        <w:t xml:space="preserve"> както и</w:t>
      </w:r>
      <w:r w:rsidRPr="000A6BD1">
        <w:t xml:space="preserve"> </w:t>
      </w:r>
      <w:r w:rsidR="00237776">
        <w:t>5</w:t>
      </w:r>
      <w:r w:rsidR="00962727" w:rsidRPr="000A6BD1">
        <w:t xml:space="preserve"> </w:t>
      </w:r>
      <w:r w:rsidR="005053F6" w:rsidRPr="000A6BD1">
        <w:t xml:space="preserve"> </w:t>
      </w:r>
      <w:r w:rsidR="00962727" w:rsidRPr="000A6BD1">
        <w:t>таблици</w:t>
      </w:r>
      <w:r w:rsidRPr="000A6BD1">
        <w:t>. Цитирани са</w:t>
      </w:r>
      <w:r w:rsidR="00962727" w:rsidRPr="000A6BD1">
        <w:t xml:space="preserve"> </w:t>
      </w:r>
      <w:r w:rsidR="00237776">
        <w:t>74</w:t>
      </w:r>
      <w:r w:rsidRPr="000A6BD1">
        <w:t xml:space="preserve"> литературни източника, </w:t>
      </w:r>
      <w:r w:rsidR="004C5DB2" w:rsidRPr="000A6BD1">
        <w:t>значителна част</w:t>
      </w:r>
      <w:r w:rsidR="00962727" w:rsidRPr="000A6BD1">
        <w:t xml:space="preserve"> от които </w:t>
      </w:r>
      <w:r w:rsidRPr="000A6BD1">
        <w:t>са публикувани през последните 1</w:t>
      </w:r>
      <w:r w:rsidR="00962727" w:rsidRPr="000A6BD1">
        <w:t>0</w:t>
      </w:r>
      <w:r w:rsidRPr="000A6BD1">
        <w:t xml:space="preserve"> години. Дисертацията се състои от</w:t>
      </w:r>
      <w:r w:rsidR="005053F6" w:rsidRPr="000A6BD1">
        <w:t xml:space="preserve"> следните раздели</w:t>
      </w:r>
      <w:r w:rsidRPr="000A6BD1">
        <w:t xml:space="preserve">: </w:t>
      </w:r>
      <w:r w:rsidR="004C5DB2" w:rsidRPr="000A6BD1">
        <w:t xml:space="preserve">Увод, </w:t>
      </w:r>
      <w:r w:rsidR="00237776">
        <w:t>Теоретични аспекти</w:t>
      </w:r>
      <w:r w:rsidR="005053F6" w:rsidRPr="000A6BD1">
        <w:t xml:space="preserve">, </w:t>
      </w:r>
      <w:r w:rsidR="00237776" w:rsidRPr="00237776">
        <w:t>Видове електролиза</w:t>
      </w:r>
      <w:r w:rsidR="005053F6" w:rsidRPr="000A6BD1">
        <w:t xml:space="preserve">, </w:t>
      </w:r>
      <w:r w:rsidR="00237776">
        <w:t>Получаване на водород чрез високотемпературна електролиза на вода – състояние на проблема</w:t>
      </w:r>
      <w:r w:rsidR="00AE042D">
        <w:t>,</w:t>
      </w:r>
      <w:r w:rsidR="00237776" w:rsidRPr="000A6BD1">
        <w:t xml:space="preserve"> </w:t>
      </w:r>
      <w:r w:rsidR="00962727" w:rsidRPr="000A6BD1">
        <w:t xml:space="preserve">Цели и  задачи, </w:t>
      </w:r>
      <w:r w:rsidR="005053F6" w:rsidRPr="000A6BD1">
        <w:t xml:space="preserve">Експериментална </w:t>
      </w:r>
      <w:r w:rsidR="00237776">
        <w:t>част</w:t>
      </w:r>
      <w:r w:rsidR="005053F6" w:rsidRPr="000A6BD1">
        <w:t xml:space="preserve">, Изводи и </w:t>
      </w:r>
      <w:r w:rsidR="00962727" w:rsidRPr="000A6BD1">
        <w:t>Основни п</w:t>
      </w:r>
      <w:r w:rsidR="005053F6" w:rsidRPr="000A6BD1">
        <w:t xml:space="preserve">риноси. </w:t>
      </w:r>
    </w:p>
    <w:p w14:paraId="518A947A" w14:textId="77777777" w:rsidR="00613CB4" w:rsidRPr="000A6BD1" w:rsidRDefault="00613CB4" w:rsidP="001B6DF5">
      <w:pPr>
        <w:widowControl w:val="0"/>
        <w:autoSpaceDE w:val="0"/>
        <w:autoSpaceDN w:val="0"/>
        <w:adjustRightInd w:val="0"/>
        <w:spacing w:line="276" w:lineRule="auto"/>
        <w:jc w:val="both"/>
      </w:pPr>
    </w:p>
    <w:p w14:paraId="4C6EE21D" w14:textId="797836CC" w:rsidR="00613CB4" w:rsidRPr="000A6BD1" w:rsidRDefault="005053F6" w:rsidP="00440447">
      <w:pPr>
        <w:widowControl w:val="0"/>
        <w:autoSpaceDE w:val="0"/>
        <w:autoSpaceDN w:val="0"/>
        <w:adjustRightInd w:val="0"/>
        <w:spacing w:line="276" w:lineRule="auto"/>
        <w:jc w:val="both"/>
        <w:rPr>
          <w:bCs/>
        </w:rPr>
      </w:pPr>
      <w:r w:rsidRPr="000A6BD1">
        <w:t xml:space="preserve">Уводът поставя </w:t>
      </w:r>
      <w:r w:rsidR="00C30BC2" w:rsidRPr="000A6BD1">
        <w:t xml:space="preserve">рамките на изследваните проблеми в контекста на съвременните </w:t>
      </w:r>
      <w:r w:rsidR="004C5DB2" w:rsidRPr="000A6BD1">
        <w:t>водородни</w:t>
      </w:r>
      <w:r w:rsidR="00C30BC2" w:rsidRPr="000A6BD1">
        <w:t xml:space="preserve"> технологии, като акцентира на значимостта на обектите на настоящия труд (</w:t>
      </w:r>
      <w:r w:rsidR="00237776">
        <w:t xml:space="preserve">термоустойчиви полимерни материали за мембранни електродни пакети на високотемпературни </w:t>
      </w:r>
      <w:r w:rsidR="00237776">
        <w:rPr>
          <w:lang w:val="en-US"/>
        </w:rPr>
        <w:t>PEM</w:t>
      </w:r>
      <w:r w:rsidR="00237776" w:rsidRPr="00237776">
        <w:t xml:space="preserve"> </w:t>
      </w:r>
      <w:r w:rsidR="00440447">
        <w:t>водородни генератори</w:t>
      </w:r>
      <w:r w:rsidR="00C30BC2" w:rsidRPr="000A6BD1">
        <w:rPr>
          <w:bCs/>
        </w:rPr>
        <w:t xml:space="preserve">) за </w:t>
      </w:r>
      <w:r w:rsidR="00962727" w:rsidRPr="000A6BD1">
        <w:rPr>
          <w:bCs/>
        </w:rPr>
        <w:t xml:space="preserve">развитието на химията и технологията на </w:t>
      </w:r>
      <w:r w:rsidR="004C5DB2" w:rsidRPr="000A6BD1">
        <w:rPr>
          <w:bCs/>
        </w:rPr>
        <w:t>изследвания</w:t>
      </w:r>
      <w:r w:rsidR="00962727" w:rsidRPr="000A6BD1">
        <w:rPr>
          <w:bCs/>
        </w:rPr>
        <w:t xml:space="preserve"> тип </w:t>
      </w:r>
      <w:r w:rsidR="004C5DB2" w:rsidRPr="000A6BD1">
        <w:rPr>
          <w:bCs/>
        </w:rPr>
        <w:t>преобразуватели</w:t>
      </w:r>
      <w:r w:rsidR="00962727" w:rsidRPr="000A6BD1">
        <w:rPr>
          <w:bCs/>
        </w:rPr>
        <w:t xml:space="preserve"> на електрична енергия</w:t>
      </w:r>
      <w:r w:rsidR="00C30BC2" w:rsidRPr="000A6BD1">
        <w:rPr>
          <w:bCs/>
        </w:rPr>
        <w:t xml:space="preserve">. Литературният обзор (представляващ около </w:t>
      </w:r>
      <w:r w:rsidR="00FF1043" w:rsidRPr="000A6BD1">
        <w:rPr>
          <w:bCs/>
        </w:rPr>
        <w:t>25</w:t>
      </w:r>
      <w:r w:rsidR="00C30BC2" w:rsidRPr="000A6BD1">
        <w:rPr>
          <w:bCs/>
        </w:rPr>
        <w:t xml:space="preserve">% от обема на настоящия труд) успешно въвежда читателя в </w:t>
      </w:r>
      <w:r w:rsidR="00FF1043" w:rsidRPr="000A6BD1">
        <w:rPr>
          <w:bCs/>
        </w:rPr>
        <w:t xml:space="preserve">теоретичните основи на </w:t>
      </w:r>
      <w:r w:rsidR="004C60B3">
        <w:rPr>
          <w:bCs/>
        </w:rPr>
        <w:t xml:space="preserve">високотемпературната водна електролиза и </w:t>
      </w:r>
      <w:r w:rsidR="00440447">
        <w:rPr>
          <w:bCs/>
        </w:rPr>
        <w:t>генератори на водород</w:t>
      </w:r>
      <w:r w:rsidR="00FF1043" w:rsidRPr="000A6BD1">
        <w:rPr>
          <w:bCs/>
        </w:rPr>
        <w:t xml:space="preserve">.  Основните компоненти на този тип </w:t>
      </w:r>
      <w:r w:rsidR="004461D5" w:rsidRPr="000A6BD1">
        <w:rPr>
          <w:bCs/>
        </w:rPr>
        <w:t>преобразуватели</w:t>
      </w:r>
      <w:r w:rsidR="00FF1043" w:rsidRPr="000A6BD1">
        <w:rPr>
          <w:bCs/>
        </w:rPr>
        <w:t xml:space="preserve"> на енергия са разгледани доста подробно, като специално внимание е обърнато на обобщението на </w:t>
      </w:r>
      <w:r w:rsidR="00C30BC2" w:rsidRPr="000A6BD1">
        <w:rPr>
          <w:bCs/>
        </w:rPr>
        <w:t xml:space="preserve">съвременното ниво на познание за механизма на процесите в </w:t>
      </w:r>
      <w:r w:rsidR="00440447">
        <w:rPr>
          <w:bCs/>
        </w:rPr>
        <w:t>полимерните материали за мембранни електродни пакети</w:t>
      </w:r>
      <w:r w:rsidR="00C30BC2" w:rsidRPr="000A6BD1">
        <w:rPr>
          <w:bCs/>
        </w:rPr>
        <w:t xml:space="preserve">. На основа на критичен поглед върху съществуващите проблеми на тези системи, са направени изводи за необходимите на този етап модификации, подобрения и оптимизации на </w:t>
      </w:r>
      <w:r w:rsidR="00440447">
        <w:rPr>
          <w:bCs/>
        </w:rPr>
        <w:t>полимерните материали и МЕП</w:t>
      </w:r>
      <w:r w:rsidR="00FF1043" w:rsidRPr="000A6BD1">
        <w:rPr>
          <w:bCs/>
        </w:rPr>
        <w:t>, както и системни изследвания на нови типове съединения с евентуално приложение като такива</w:t>
      </w:r>
      <w:r w:rsidR="00C30BC2" w:rsidRPr="000A6BD1">
        <w:rPr>
          <w:bCs/>
        </w:rPr>
        <w:t xml:space="preserve">. Въз основа на тези изводи точно и ясно са формулирани целите и задачите на дисертационния труд – </w:t>
      </w:r>
      <w:r w:rsidR="00440447">
        <w:rPr>
          <w:bCs/>
        </w:rPr>
        <w:t>р</w:t>
      </w:r>
      <w:r w:rsidR="00440447" w:rsidRPr="00440447">
        <w:rPr>
          <w:bCs/>
        </w:rPr>
        <w:t>азработване на мембранни електродни пакети, подходящи за</w:t>
      </w:r>
      <w:r w:rsidR="00440447">
        <w:rPr>
          <w:bCs/>
        </w:rPr>
        <w:t xml:space="preserve"> </w:t>
      </w:r>
      <w:r w:rsidR="00440447" w:rsidRPr="00440447">
        <w:rPr>
          <w:bCs/>
        </w:rPr>
        <w:t>водородни генератори, опериращи при температури над 120</w:t>
      </w:r>
      <w:r w:rsidR="00440447">
        <w:rPr>
          <w:bCs/>
        </w:rPr>
        <w:t xml:space="preserve"> °С</w:t>
      </w:r>
      <w:r w:rsidR="00FF1043" w:rsidRPr="000A6BD1">
        <w:rPr>
          <w:bCs/>
        </w:rPr>
        <w:t xml:space="preserve">. Формулирани са и конкретни задачи, от чието изпълнение зависи постигането на поставените цели – </w:t>
      </w:r>
      <w:r w:rsidR="00440447">
        <w:rPr>
          <w:bCs/>
        </w:rPr>
        <w:t>и</w:t>
      </w:r>
      <w:r w:rsidR="00440447" w:rsidRPr="00440447">
        <w:rPr>
          <w:bCs/>
        </w:rPr>
        <w:t xml:space="preserve">збор на подходяща </w:t>
      </w:r>
      <w:r w:rsidR="00440447">
        <w:rPr>
          <w:bCs/>
        </w:rPr>
        <w:t>термоустойчива</w:t>
      </w:r>
      <w:r w:rsidR="00440447" w:rsidRPr="00440447">
        <w:rPr>
          <w:bCs/>
        </w:rPr>
        <w:t xml:space="preserve"> мембрана</w:t>
      </w:r>
      <w:r w:rsidR="00440447">
        <w:rPr>
          <w:bCs/>
        </w:rPr>
        <w:t>, р</w:t>
      </w:r>
      <w:r w:rsidR="00440447" w:rsidRPr="00440447">
        <w:rPr>
          <w:bCs/>
        </w:rPr>
        <w:t>азработване на методика за оптимално дотиране на мембрана</w:t>
      </w:r>
      <w:r w:rsidR="00440447">
        <w:rPr>
          <w:bCs/>
        </w:rPr>
        <w:t>та, р</w:t>
      </w:r>
      <w:r w:rsidR="00440447" w:rsidRPr="00440447">
        <w:rPr>
          <w:bCs/>
        </w:rPr>
        <w:t xml:space="preserve">азработване на методика за синтероване на електроди за </w:t>
      </w:r>
      <w:r w:rsidR="00440447" w:rsidRPr="00440447">
        <w:rPr>
          <w:bCs/>
        </w:rPr>
        <w:lastRenderedPageBreak/>
        <w:t>високотемпературна</w:t>
      </w:r>
      <w:r w:rsidR="00440447">
        <w:rPr>
          <w:bCs/>
        </w:rPr>
        <w:t xml:space="preserve"> </w:t>
      </w:r>
      <w:r w:rsidR="00440447" w:rsidRPr="00440447">
        <w:rPr>
          <w:bCs/>
        </w:rPr>
        <w:t>електролиза</w:t>
      </w:r>
      <w:r w:rsidR="00440447">
        <w:rPr>
          <w:bCs/>
        </w:rPr>
        <w:t>, р</w:t>
      </w:r>
      <w:r w:rsidR="00440447" w:rsidRPr="00440447">
        <w:rPr>
          <w:bCs/>
        </w:rPr>
        <w:t>азработване на метод за асемблиране на МЕП</w:t>
      </w:r>
      <w:r w:rsidR="00440447">
        <w:rPr>
          <w:bCs/>
        </w:rPr>
        <w:t xml:space="preserve">, </w:t>
      </w:r>
      <w:r w:rsidR="00AE042D">
        <w:rPr>
          <w:bCs/>
        </w:rPr>
        <w:t>м</w:t>
      </w:r>
      <w:r w:rsidR="00440447" w:rsidRPr="00440447">
        <w:rPr>
          <w:bCs/>
        </w:rPr>
        <w:t>одифициране на лабораторен ПЕМ електролизьор за работа при висока</w:t>
      </w:r>
      <w:r w:rsidR="00440447">
        <w:rPr>
          <w:bCs/>
        </w:rPr>
        <w:t xml:space="preserve"> </w:t>
      </w:r>
      <w:r w:rsidR="00440447" w:rsidRPr="00440447">
        <w:rPr>
          <w:bCs/>
        </w:rPr>
        <w:t>температура</w:t>
      </w:r>
      <w:r w:rsidR="00440447">
        <w:rPr>
          <w:bCs/>
        </w:rPr>
        <w:t xml:space="preserve"> и о</w:t>
      </w:r>
      <w:r w:rsidR="00440447" w:rsidRPr="00440447">
        <w:rPr>
          <w:bCs/>
        </w:rPr>
        <w:t>пределян</w:t>
      </w:r>
      <w:r w:rsidR="00440447">
        <w:rPr>
          <w:bCs/>
        </w:rPr>
        <w:t>е</w:t>
      </w:r>
      <w:r w:rsidR="00440447" w:rsidRPr="00440447">
        <w:rPr>
          <w:bCs/>
        </w:rPr>
        <w:t xml:space="preserve"> на работните характеристики на МЕП в</w:t>
      </w:r>
      <w:r w:rsidR="00440447">
        <w:rPr>
          <w:bCs/>
        </w:rPr>
        <w:t xml:space="preserve">ъв </w:t>
      </w:r>
      <w:r w:rsidR="00440447" w:rsidRPr="00440447">
        <w:rPr>
          <w:bCs/>
        </w:rPr>
        <w:t>високотемпературен ПЕМ електролизьор</w:t>
      </w:r>
      <w:r w:rsidR="004461D5" w:rsidRPr="000A6BD1">
        <w:rPr>
          <w:bCs/>
        </w:rPr>
        <w:t>.</w:t>
      </w:r>
    </w:p>
    <w:p w14:paraId="54E54B8D" w14:textId="77777777" w:rsidR="00613CB4" w:rsidRPr="000A6BD1" w:rsidRDefault="00613CB4" w:rsidP="001B6DF5">
      <w:pPr>
        <w:widowControl w:val="0"/>
        <w:autoSpaceDE w:val="0"/>
        <w:autoSpaceDN w:val="0"/>
        <w:adjustRightInd w:val="0"/>
        <w:spacing w:line="276" w:lineRule="auto"/>
        <w:jc w:val="both"/>
        <w:rPr>
          <w:bCs/>
        </w:rPr>
      </w:pPr>
    </w:p>
    <w:p w14:paraId="7B9031F7" w14:textId="33FB9377" w:rsidR="00613CB4" w:rsidRPr="000A6BD1" w:rsidRDefault="00C30BC2" w:rsidP="001B6DF5">
      <w:pPr>
        <w:widowControl w:val="0"/>
        <w:autoSpaceDE w:val="0"/>
        <w:autoSpaceDN w:val="0"/>
        <w:adjustRightInd w:val="0"/>
        <w:spacing w:line="276" w:lineRule="auto"/>
        <w:jc w:val="both"/>
        <w:rPr>
          <w:bCs/>
        </w:rPr>
      </w:pPr>
      <w:r w:rsidRPr="000A6BD1">
        <w:rPr>
          <w:bCs/>
        </w:rPr>
        <w:t xml:space="preserve">Следващият раздел на дисертацията е посветен на </w:t>
      </w:r>
      <w:r w:rsidR="000E1A76" w:rsidRPr="000A6BD1">
        <w:rPr>
          <w:bCs/>
        </w:rPr>
        <w:t xml:space="preserve">описание на използваните експериментални методи. Прави впечатление </w:t>
      </w:r>
      <w:r w:rsidR="00233473" w:rsidRPr="000A6BD1">
        <w:rPr>
          <w:bCs/>
        </w:rPr>
        <w:t xml:space="preserve">съвременният поглед към </w:t>
      </w:r>
      <w:r w:rsidR="000E1A76" w:rsidRPr="000A6BD1">
        <w:rPr>
          <w:bCs/>
        </w:rPr>
        <w:t>подбор</w:t>
      </w:r>
      <w:r w:rsidR="00233473" w:rsidRPr="000A6BD1">
        <w:rPr>
          <w:bCs/>
        </w:rPr>
        <w:t>а</w:t>
      </w:r>
      <w:r w:rsidR="000E1A76" w:rsidRPr="000A6BD1">
        <w:rPr>
          <w:bCs/>
        </w:rPr>
        <w:t xml:space="preserve"> на тези </w:t>
      </w:r>
      <w:r w:rsidR="00233473" w:rsidRPr="000A6BD1">
        <w:rPr>
          <w:bCs/>
        </w:rPr>
        <w:t>техники</w:t>
      </w:r>
      <w:r w:rsidR="000E1A76" w:rsidRPr="000A6BD1">
        <w:rPr>
          <w:bCs/>
        </w:rPr>
        <w:t xml:space="preserve"> като </w:t>
      </w:r>
      <w:r w:rsidR="00EF12C6">
        <w:rPr>
          <w:bCs/>
        </w:rPr>
        <w:t>методики за измерване на проводимост, изследване на лабораторни МЕП, изследване на каталитичните електроди, синтероване и асемблиране на МЕП, а така също и редица електрохимични методи, като волтамметрия, хроноамперометрия и електрохимична импедансна спектроскопия</w:t>
      </w:r>
      <w:r w:rsidR="000E1A76" w:rsidRPr="000A6BD1">
        <w:rPr>
          <w:bCs/>
        </w:rPr>
        <w:t xml:space="preserve">. Този набор от методи позволява един многостранен поглед върху процесите, протичащи в изучаваните </w:t>
      </w:r>
      <w:r w:rsidR="00B0748E">
        <w:rPr>
          <w:bCs/>
        </w:rPr>
        <w:t>мембранни пакети</w:t>
      </w:r>
      <w:r w:rsidR="000E1A76" w:rsidRPr="000A6BD1">
        <w:rPr>
          <w:bCs/>
        </w:rPr>
        <w:t xml:space="preserve">, и количествена оценка на  </w:t>
      </w:r>
      <w:r w:rsidR="00B0748E">
        <w:rPr>
          <w:bCs/>
        </w:rPr>
        <w:t>електричните и електрохимични свойства на полимерните материали</w:t>
      </w:r>
      <w:r w:rsidR="000E1A76" w:rsidRPr="000A6BD1">
        <w:rPr>
          <w:bCs/>
        </w:rPr>
        <w:t xml:space="preserve">, а оттам върху електрохимичните и експлоатационни характеристики на съответните </w:t>
      </w:r>
      <w:r w:rsidR="00B527A3" w:rsidRPr="000A6BD1">
        <w:rPr>
          <w:bCs/>
        </w:rPr>
        <w:t>електрод</w:t>
      </w:r>
      <w:r w:rsidR="00153BBF">
        <w:rPr>
          <w:bCs/>
        </w:rPr>
        <w:t>ни пакети</w:t>
      </w:r>
      <w:r w:rsidR="000E1A76" w:rsidRPr="000A6BD1">
        <w:rPr>
          <w:bCs/>
        </w:rPr>
        <w:t xml:space="preserve">. </w:t>
      </w:r>
    </w:p>
    <w:p w14:paraId="65D9D773" w14:textId="77777777" w:rsidR="00613CB4" w:rsidRPr="000A6BD1" w:rsidRDefault="00613CB4" w:rsidP="001B6DF5">
      <w:pPr>
        <w:widowControl w:val="0"/>
        <w:autoSpaceDE w:val="0"/>
        <w:autoSpaceDN w:val="0"/>
        <w:adjustRightInd w:val="0"/>
        <w:spacing w:line="276" w:lineRule="auto"/>
        <w:jc w:val="both"/>
        <w:rPr>
          <w:bCs/>
        </w:rPr>
      </w:pPr>
    </w:p>
    <w:p w14:paraId="712B4764" w14:textId="13DB290C" w:rsidR="000D5AED" w:rsidRDefault="000E1A76" w:rsidP="00B123E3">
      <w:pPr>
        <w:widowControl w:val="0"/>
        <w:autoSpaceDE w:val="0"/>
        <w:autoSpaceDN w:val="0"/>
        <w:adjustRightInd w:val="0"/>
        <w:spacing w:line="276" w:lineRule="auto"/>
        <w:jc w:val="both"/>
        <w:rPr>
          <w:bCs/>
        </w:rPr>
      </w:pPr>
      <w:r w:rsidRPr="000A6BD1">
        <w:rPr>
          <w:bCs/>
        </w:rPr>
        <w:t xml:space="preserve">В главата </w:t>
      </w:r>
      <w:r w:rsidR="00B527A3" w:rsidRPr="000A6BD1">
        <w:rPr>
          <w:bCs/>
        </w:rPr>
        <w:t>Експериментална част</w:t>
      </w:r>
      <w:r w:rsidRPr="000A6BD1">
        <w:rPr>
          <w:bCs/>
        </w:rPr>
        <w:t xml:space="preserve"> са представени основните резултати</w:t>
      </w:r>
      <w:r w:rsidR="00FF1043" w:rsidRPr="000A6BD1">
        <w:rPr>
          <w:bCs/>
        </w:rPr>
        <w:t xml:space="preserve"> за взаимовръзката между </w:t>
      </w:r>
      <w:r w:rsidR="00B527A3" w:rsidRPr="000A6BD1">
        <w:rPr>
          <w:bCs/>
        </w:rPr>
        <w:t xml:space="preserve">процедурите на </w:t>
      </w:r>
      <w:r w:rsidR="00B0748E">
        <w:rPr>
          <w:bCs/>
        </w:rPr>
        <w:t>подготовка и асемблиране на мембранни електродни пакети ит термоустойчиви полимерни материали и синтеровани каталитични електроди</w:t>
      </w:r>
      <w:r w:rsidR="00FF1043" w:rsidRPr="000A6BD1">
        <w:rPr>
          <w:bCs/>
        </w:rPr>
        <w:t xml:space="preserve">, от една страна, </w:t>
      </w:r>
      <w:r w:rsidRPr="000A6BD1">
        <w:rPr>
          <w:bCs/>
        </w:rPr>
        <w:t xml:space="preserve"> </w:t>
      </w:r>
      <w:r w:rsidR="00B6658A" w:rsidRPr="000A6BD1">
        <w:rPr>
          <w:bCs/>
        </w:rPr>
        <w:t>и техните електрохимични</w:t>
      </w:r>
      <w:r w:rsidRPr="000A6BD1">
        <w:rPr>
          <w:bCs/>
        </w:rPr>
        <w:t xml:space="preserve">  и експлоатаци</w:t>
      </w:r>
      <w:r w:rsidR="00741EA5" w:rsidRPr="000A6BD1">
        <w:rPr>
          <w:bCs/>
        </w:rPr>
        <w:t>онни характеристики</w:t>
      </w:r>
      <w:r w:rsidR="00B6658A" w:rsidRPr="000A6BD1">
        <w:rPr>
          <w:bCs/>
        </w:rPr>
        <w:t>, от друга.</w:t>
      </w:r>
      <w:r w:rsidR="000D5AED">
        <w:rPr>
          <w:bCs/>
        </w:rPr>
        <w:t xml:space="preserve"> Направен е подробен </w:t>
      </w:r>
      <w:r w:rsidR="00D953AA">
        <w:rPr>
          <w:bCs/>
        </w:rPr>
        <w:t>сравнителен</w:t>
      </w:r>
      <w:r w:rsidR="000D5AED">
        <w:rPr>
          <w:bCs/>
        </w:rPr>
        <w:t xml:space="preserve"> анализ на електрохимичните характеристики на синтезираните </w:t>
      </w:r>
      <w:r w:rsidR="00B123E3">
        <w:rPr>
          <w:bCs/>
        </w:rPr>
        <w:t>МЕП</w:t>
      </w:r>
      <w:r w:rsidR="000D5AED">
        <w:rPr>
          <w:bCs/>
        </w:rPr>
        <w:t>.</w:t>
      </w:r>
      <w:r w:rsidR="00B6658A" w:rsidRPr="000A6BD1">
        <w:rPr>
          <w:bCs/>
        </w:rPr>
        <w:t xml:space="preserve"> </w:t>
      </w:r>
      <w:r w:rsidR="00B123E3">
        <w:rPr>
          <w:bCs/>
        </w:rPr>
        <w:t xml:space="preserve">Обобщената </w:t>
      </w:r>
      <w:r w:rsidR="00B123E3" w:rsidRPr="00B123E3">
        <w:rPr>
          <w:bCs/>
        </w:rPr>
        <w:t>информация е обещаващо начало за последващи изследвания в областта на</w:t>
      </w:r>
      <w:r w:rsidR="00B123E3">
        <w:rPr>
          <w:bCs/>
        </w:rPr>
        <w:t xml:space="preserve"> </w:t>
      </w:r>
      <w:r w:rsidR="00B123E3" w:rsidRPr="00B123E3">
        <w:rPr>
          <w:bCs/>
        </w:rPr>
        <w:t>високотемпературните водородни генератори и електролизни клетки. Получените МЕП</w:t>
      </w:r>
      <w:r w:rsidR="00B123E3">
        <w:rPr>
          <w:bCs/>
        </w:rPr>
        <w:t xml:space="preserve"> </w:t>
      </w:r>
      <w:r w:rsidR="00B123E3" w:rsidRPr="00B123E3">
        <w:rPr>
          <w:bCs/>
        </w:rPr>
        <w:t>работят ефективно в условията на висока температура и силно кисела среда, като</w:t>
      </w:r>
      <w:r w:rsidR="00B123E3">
        <w:rPr>
          <w:bCs/>
        </w:rPr>
        <w:t xml:space="preserve"> </w:t>
      </w:r>
      <w:r w:rsidR="00B123E3" w:rsidRPr="00B123E3">
        <w:rPr>
          <w:bCs/>
        </w:rPr>
        <w:t>изтичането на основния протонпроводящ носител е</w:t>
      </w:r>
      <w:r w:rsidR="00B123E3">
        <w:rPr>
          <w:bCs/>
        </w:rPr>
        <w:t xml:space="preserve"> </w:t>
      </w:r>
      <w:r w:rsidR="00B123E3" w:rsidRPr="00B123E3">
        <w:rPr>
          <w:bCs/>
        </w:rPr>
        <w:t>предотвратено. Т</w:t>
      </w:r>
      <w:r w:rsidR="00B123E3">
        <w:rPr>
          <w:bCs/>
        </w:rPr>
        <w:t>ова</w:t>
      </w:r>
      <w:r w:rsidR="00B123E3" w:rsidRPr="00B123E3">
        <w:rPr>
          <w:bCs/>
        </w:rPr>
        <w:t xml:space="preserve"> </w:t>
      </w:r>
      <w:r w:rsidR="00B123E3">
        <w:rPr>
          <w:bCs/>
        </w:rPr>
        <w:t>постижение</w:t>
      </w:r>
      <w:r w:rsidR="00B123E3" w:rsidRPr="00B123E3">
        <w:rPr>
          <w:bCs/>
        </w:rPr>
        <w:t xml:space="preserve"> води след себе си не само </w:t>
      </w:r>
      <w:r w:rsidR="00B123E3">
        <w:rPr>
          <w:bCs/>
        </w:rPr>
        <w:t>достигането</w:t>
      </w:r>
      <w:r w:rsidR="00B123E3" w:rsidRPr="00B123E3">
        <w:rPr>
          <w:bCs/>
        </w:rPr>
        <w:t xml:space="preserve"> на по-високи токови</w:t>
      </w:r>
      <w:r w:rsidR="00B123E3">
        <w:rPr>
          <w:bCs/>
        </w:rPr>
        <w:t xml:space="preserve"> </w:t>
      </w:r>
      <w:r w:rsidR="00B123E3" w:rsidRPr="00B123E3">
        <w:rPr>
          <w:bCs/>
        </w:rPr>
        <w:t>плътности в сравнение с перфлуорсулфоновите мембрани</w:t>
      </w:r>
      <w:r w:rsidR="00B123E3">
        <w:rPr>
          <w:bCs/>
        </w:rPr>
        <w:t xml:space="preserve"> при</w:t>
      </w:r>
      <w:r w:rsidR="00B123E3" w:rsidRPr="00B123E3">
        <w:rPr>
          <w:bCs/>
        </w:rPr>
        <w:t xml:space="preserve"> 80 ºС, но и</w:t>
      </w:r>
      <w:r w:rsidR="00B123E3">
        <w:rPr>
          <w:bCs/>
        </w:rPr>
        <w:t xml:space="preserve"> </w:t>
      </w:r>
      <w:r w:rsidR="00B123E3" w:rsidRPr="00B123E3">
        <w:rPr>
          <w:bCs/>
        </w:rPr>
        <w:t xml:space="preserve">предпазва работната установка от </w:t>
      </w:r>
      <w:r w:rsidR="00B123E3">
        <w:rPr>
          <w:bCs/>
        </w:rPr>
        <w:t>деградация</w:t>
      </w:r>
      <w:r w:rsidR="00B123E3" w:rsidRPr="00B123E3">
        <w:rPr>
          <w:bCs/>
        </w:rPr>
        <w:t xml:space="preserve"> на основните ѝ компоненти. </w:t>
      </w:r>
      <w:r w:rsidR="00B123E3">
        <w:rPr>
          <w:bCs/>
        </w:rPr>
        <w:t xml:space="preserve">Резултатите показват, че оптимизираният </w:t>
      </w:r>
      <w:r w:rsidR="00B123E3" w:rsidRPr="00B123E3">
        <w:rPr>
          <w:bCs/>
        </w:rPr>
        <w:t>мембран</w:t>
      </w:r>
      <w:r w:rsidR="00B123E3">
        <w:rPr>
          <w:bCs/>
        </w:rPr>
        <w:t>ен</w:t>
      </w:r>
      <w:r w:rsidR="00B123E3" w:rsidRPr="00B123E3">
        <w:rPr>
          <w:bCs/>
        </w:rPr>
        <w:t xml:space="preserve"> електроден пакет е достатъчно стабилен,</w:t>
      </w:r>
      <w:r w:rsidR="00B123E3">
        <w:rPr>
          <w:bCs/>
        </w:rPr>
        <w:t xml:space="preserve"> </w:t>
      </w:r>
      <w:r w:rsidR="00B123E3" w:rsidRPr="00B123E3">
        <w:rPr>
          <w:bCs/>
        </w:rPr>
        <w:t xml:space="preserve">за да бъде тестван за по-продължителен период от време. </w:t>
      </w:r>
      <w:r w:rsidR="00B123E3">
        <w:rPr>
          <w:bCs/>
        </w:rPr>
        <w:t xml:space="preserve">Независимо, че в литературата има </w:t>
      </w:r>
      <w:r w:rsidR="00B123E3" w:rsidRPr="00B123E3">
        <w:rPr>
          <w:bCs/>
        </w:rPr>
        <w:t xml:space="preserve">данни за МЕП </w:t>
      </w:r>
      <w:r w:rsidR="00B123E3">
        <w:rPr>
          <w:bCs/>
        </w:rPr>
        <w:t>с</w:t>
      </w:r>
      <w:r w:rsidR="00B123E3" w:rsidRPr="00B123E3">
        <w:rPr>
          <w:bCs/>
        </w:rPr>
        <w:t xml:space="preserve"> по-високи плътности на тока, </w:t>
      </w:r>
      <w:r w:rsidR="00B123E3">
        <w:rPr>
          <w:bCs/>
        </w:rPr>
        <w:t xml:space="preserve">те имат значително </w:t>
      </w:r>
      <w:r w:rsidR="00B123E3" w:rsidRPr="00B123E3">
        <w:rPr>
          <w:bCs/>
        </w:rPr>
        <w:t xml:space="preserve">по-кратък живот </w:t>
      </w:r>
      <w:r w:rsidR="00B123E3">
        <w:rPr>
          <w:bCs/>
        </w:rPr>
        <w:t>в сравнение с</w:t>
      </w:r>
      <w:r w:rsidR="00AE042D">
        <w:rPr>
          <w:bCs/>
        </w:rPr>
        <w:t xml:space="preserve"> </w:t>
      </w:r>
      <w:r w:rsidR="00B123E3">
        <w:rPr>
          <w:bCs/>
        </w:rPr>
        <w:t xml:space="preserve">разработените в настоящия труд. </w:t>
      </w:r>
      <w:r w:rsidR="00B123E3" w:rsidRPr="00B123E3">
        <w:rPr>
          <w:bCs/>
        </w:rPr>
        <w:t xml:space="preserve"> </w:t>
      </w:r>
      <w:r w:rsidR="000D5AED">
        <w:rPr>
          <w:bCs/>
        </w:rPr>
        <w:t>Основните изводи са добре систематизирани в едноименната глава.</w:t>
      </w:r>
    </w:p>
    <w:p w14:paraId="245EC7C2" w14:textId="77777777" w:rsidR="000A6BD1" w:rsidRPr="000A6BD1" w:rsidRDefault="000A6BD1" w:rsidP="001B6DF5">
      <w:pPr>
        <w:widowControl w:val="0"/>
        <w:autoSpaceDE w:val="0"/>
        <w:autoSpaceDN w:val="0"/>
        <w:adjustRightInd w:val="0"/>
        <w:spacing w:line="276" w:lineRule="auto"/>
        <w:jc w:val="both"/>
      </w:pPr>
    </w:p>
    <w:p w14:paraId="63221DD7" w14:textId="77777777" w:rsidR="00051DA3" w:rsidRPr="000A6BD1" w:rsidRDefault="00051DA3" w:rsidP="001B6DF5">
      <w:pPr>
        <w:widowControl w:val="0"/>
        <w:autoSpaceDE w:val="0"/>
        <w:autoSpaceDN w:val="0"/>
        <w:adjustRightInd w:val="0"/>
        <w:spacing w:line="276" w:lineRule="auto"/>
        <w:jc w:val="both"/>
      </w:pPr>
      <w:r w:rsidRPr="000A6BD1">
        <w:rPr>
          <w:b/>
          <w:bCs/>
        </w:rPr>
        <w:t>Наукометрични данни</w:t>
      </w:r>
    </w:p>
    <w:p w14:paraId="2EDF9C12" w14:textId="77777777" w:rsidR="00051DA3" w:rsidRPr="000A6BD1" w:rsidRDefault="00051DA3" w:rsidP="001B6DF5">
      <w:pPr>
        <w:widowControl w:val="0"/>
        <w:autoSpaceDE w:val="0"/>
        <w:autoSpaceDN w:val="0"/>
        <w:adjustRightInd w:val="0"/>
        <w:spacing w:line="276" w:lineRule="auto"/>
        <w:jc w:val="both"/>
      </w:pPr>
    </w:p>
    <w:p w14:paraId="537325A5" w14:textId="59C26B6D" w:rsidR="00051DA3" w:rsidRPr="000A6BD1" w:rsidRDefault="009B06E8" w:rsidP="001B6DF5">
      <w:pPr>
        <w:widowControl w:val="0"/>
        <w:autoSpaceDE w:val="0"/>
        <w:autoSpaceDN w:val="0"/>
        <w:adjustRightInd w:val="0"/>
        <w:spacing w:line="276" w:lineRule="auto"/>
        <w:jc w:val="both"/>
      </w:pPr>
      <w:r w:rsidRPr="000A6BD1">
        <w:t xml:space="preserve">Резултатите от </w:t>
      </w:r>
      <w:r w:rsidR="00051DA3" w:rsidRPr="000A6BD1">
        <w:t xml:space="preserve">дисертационния труд са </w:t>
      </w:r>
      <w:r w:rsidRPr="000A6BD1">
        <w:t>обобщени в</w:t>
      </w:r>
      <w:r w:rsidR="00051DA3" w:rsidRPr="000A6BD1">
        <w:t xml:space="preserve"> </w:t>
      </w:r>
      <w:r w:rsidR="00B123E3" w:rsidRPr="00B123E3">
        <w:t>2</w:t>
      </w:r>
      <w:r w:rsidRPr="000A6BD1">
        <w:t xml:space="preserve"> научни труда</w:t>
      </w:r>
      <w:r w:rsidR="00664C15" w:rsidRPr="000A6BD1">
        <w:t xml:space="preserve">, </w:t>
      </w:r>
      <w:r w:rsidR="001F239A">
        <w:t xml:space="preserve">които са </w:t>
      </w:r>
      <w:r w:rsidR="00664C15" w:rsidRPr="000A6BD1">
        <w:t xml:space="preserve">публикувани в </w:t>
      </w:r>
      <w:r w:rsidR="001F239A">
        <w:t>международн</w:t>
      </w:r>
      <w:r w:rsidR="00B123E3">
        <w:rPr>
          <w:lang w:val="en-US"/>
        </w:rPr>
        <w:t>o</w:t>
      </w:r>
      <w:r w:rsidR="001F239A">
        <w:t xml:space="preserve"> списани</w:t>
      </w:r>
      <w:r w:rsidR="00B123E3">
        <w:rPr>
          <w:lang w:val="en-US"/>
        </w:rPr>
        <w:t>e</w:t>
      </w:r>
      <w:r w:rsidR="001F239A">
        <w:t xml:space="preserve"> с импакт-фактор </w:t>
      </w:r>
      <w:r w:rsidR="00B123E3" w:rsidRPr="00B123E3">
        <w:t>-</w:t>
      </w:r>
      <w:r w:rsidR="001F239A">
        <w:t xml:space="preserve"> </w:t>
      </w:r>
      <w:r w:rsidR="001F239A">
        <w:rPr>
          <w:lang w:val="en-US"/>
        </w:rPr>
        <w:t>Bulgarian</w:t>
      </w:r>
      <w:r w:rsidR="001F239A" w:rsidRPr="001F239A">
        <w:t xml:space="preserve"> </w:t>
      </w:r>
      <w:r w:rsidR="001F239A">
        <w:rPr>
          <w:lang w:val="en-US"/>
        </w:rPr>
        <w:t>Chemical</w:t>
      </w:r>
      <w:r w:rsidR="001F239A" w:rsidRPr="001F239A">
        <w:t xml:space="preserve"> </w:t>
      </w:r>
      <w:r w:rsidR="001F239A">
        <w:rPr>
          <w:lang w:val="en-US"/>
        </w:rPr>
        <w:t>Communications</w:t>
      </w:r>
      <w:r w:rsidR="002E3335" w:rsidRPr="000A6BD1">
        <w:t xml:space="preserve">. </w:t>
      </w:r>
      <w:r w:rsidR="00F67136" w:rsidRPr="000A6BD1">
        <w:t xml:space="preserve">Резултатите са докладвани на </w:t>
      </w:r>
      <w:r w:rsidR="00B123E3" w:rsidRPr="00B123E3">
        <w:t>5</w:t>
      </w:r>
      <w:r w:rsidR="00F67136" w:rsidRPr="000A6BD1">
        <w:t xml:space="preserve"> национални и международни научни форума</w:t>
      </w:r>
      <w:r w:rsidR="001F239A">
        <w:t xml:space="preserve">. </w:t>
      </w:r>
      <w:r w:rsidR="002E3335" w:rsidRPr="000A6BD1">
        <w:t xml:space="preserve">Според мен, тези резултати </w:t>
      </w:r>
      <w:r w:rsidR="00CC6260">
        <w:t>представляват значим</w:t>
      </w:r>
      <w:r w:rsidR="002E3335" w:rsidRPr="000A6BD1">
        <w:t xml:space="preserve"> принос в отразяване</w:t>
      </w:r>
      <w:r w:rsidR="00CC6260">
        <w:t>то</w:t>
      </w:r>
      <w:r w:rsidR="002E3335" w:rsidRPr="000A6BD1">
        <w:t xml:space="preserve"> на </w:t>
      </w:r>
      <w:r w:rsidR="001F239A">
        <w:t>динамич</w:t>
      </w:r>
      <w:r w:rsidR="002E3335" w:rsidRPr="000A6BD1">
        <w:t>н</w:t>
      </w:r>
      <w:r w:rsidR="001F239A">
        <w:t>ия</w:t>
      </w:r>
      <w:r w:rsidR="002E3335" w:rsidRPr="000A6BD1">
        <w:t xml:space="preserve"> изследователски процес в световната научна периодика</w:t>
      </w:r>
      <w:r w:rsidR="001F239A">
        <w:t xml:space="preserve"> по тематиката на дисертационн</w:t>
      </w:r>
      <w:r w:rsidR="006F4CD3">
        <w:t>и</w:t>
      </w:r>
      <w:r w:rsidR="001F239A">
        <w:t xml:space="preserve">я </w:t>
      </w:r>
      <w:r w:rsidR="001F239A">
        <w:lastRenderedPageBreak/>
        <w:t>труд</w:t>
      </w:r>
      <w:r w:rsidR="002E3335" w:rsidRPr="000A6BD1">
        <w:t xml:space="preserve">. </w:t>
      </w:r>
      <w:r w:rsidR="00D81A26" w:rsidRPr="000A6BD1">
        <w:t xml:space="preserve">В резултат на </w:t>
      </w:r>
      <w:r w:rsidR="00F67136" w:rsidRPr="000A6BD1">
        <w:t>посочените</w:t>
      </w:r>
      <w:r w:rsidR="00D81A26" w:rsidRPr="000A6BD1">
        <w:t xml:space="preserve"> данни може да се заключи, че</w:t>
      </w:r>
      <w:r w:rsidR="00051DA3" w:rsidRPr="000A6BD1">
        <w:t xml:space="preserve"> наукометричните показатели на дисертационния труд на </w:t>
      </w:r>
      <w:r w:rsidR="00B123E3">
        <w:t>Стефан Аврамов</w:t>
      </w:r>
      <w:r w:rsidR="001B6067" w:rsidRPr="000A6BD1">
        <w:t xml:space="preserve"> отговарят на</w:t>
      </w:r>
      <w:r w:rsidR="00051DA3" w:rsidRPr="000A6BD1">
        <w:t xml:space="preserve"> критериите на </w:t>
      </w:r>
      <w:r w:rsidR="00B527A3" w:rsidRPr="000A6BD1">
        <w:t>ЗРАС и правилника на ИЕЕС-БАН</w:t>
      </w:r>
      <w:r w:rsidR="00051DA3" w:rsidRPr="000A6BD1">
        <w:t xml:space="preserve"> за претендира</w:t>
      </w:r>
      <w:r w:rsidR="001B6067" w:rsidRPr="000A6BD1">
        <w:t>на</w:t>
      </w:r>
      <w:r w:rsidR="00051DA3" w:rsidRPr="000A6BD1">
        <w:t xml:space="preserve">та научна </w:t>
      </w:r>
      <w:r w:rsidR="00613CB4" w:rsidRPr="000A6BD1">
        <w:t xml:space="preserve">и образователна </w:t>
      </w:r>
      <w:r w:rsidR="00051DA3" w:rsidRPr="000A6BD1">
        <w:t>степен.</w:t>
      </w:r>
      <w:r w:rsidR="00051DA3" w:rsidRPr="000A6BD1">
        <w:rPr>
          <w:b/>
          <w:bCs/>
        </w:rPr>
        <w:t xml:space="preserve"> </w:t>
      </w:r>
    </w:p>
    <w:p w14:paraId="0378133F" w14:textId="77777777" w:rsidR="00051DA3" w:rsidRPr="000A6BD1" w:rsidRDefault="00051DA3" w:rsidP="001B6DF5">
      <w:pPr>
        <w:widowControl w:val="0"/>
        <w:autoSpaceDE w:val="0"/>
        <w:autoSpaceDN w:val="0"/>
        <w:adjustRightInd w:val="0"/>
        <w:spacing w:line="276" w:lineRule="auto"/>
        <w:ind w:left="720"/>
        <w:jc w:val="both"/>
        <w:rPr>
          <w:b/>
          <w:bCs/>
        </w:rPr>
      </w:pPr>
    </w:p>
    <w:p w14:paraId="3087055F" w14:textId="77777777" w:rsidR="00051DA3" w:rsidRPr="000A6BD1" w:rsidRDefault="001B6067" w:rsidP="001B6DF5">
      <w:pPr>
        <w:widowControl w:val="0"/>
        <w:autoSpaceDE w:val="0"/>
        <w:autoSpaceDN w:val="0"/>
        <w:adjustRightInd w:val="0"/>
        <w:spacing w:line="276" w:lineRule="auto"/>
        <w:jc w:val="both"/>
        <w:rPr>
          <w:b/>
          <w:iCs/>
        </w:rPr>
      </w:pPr>
      <w:r w:rsidRPr="000A6BD1">
        <w:rPr>
          <w:b/>
          <w:iCs/>
        </w:rPr>
        <w:t>Основни приноси</w:t>
      </w:r>
    </w:p>
    <w:p w14:paraId="46E5CACE" w14:textId="77777777" w:rsidR="00051DA3" w:rsidRPr="000A6BD1" w:rsidRDefault="00051DA3" w:rsidP="001B6DF5">
      <w:pPr>
        <w:widowControl w:val="0"/>
        <w:autoSpaceDE w:val="0"/>
        <w:autoSpaceDN w:val="0"/>
        <w:adjustRightInd w:val="0"/>
        <w:spacing w:line="276" w:lineRule="auto"/>
        <w:jc w:val="both"/>
        <w:rPr>
          <w:iCs/>
        </w:rPr>
      </w:pPr>
    </w:p>
    <w:p w14:paraId="78A20AA3" w14:textId="524EE65D" w:rsidR="00A516D6" w:rsidRDefault="00613CB4" w:rsidP="001B6DF5">
      <w:pPr>
        <w:widowControl w:val="0"/>
        <w:autoSpaceDE w:val="0"/>
        <w:autoSpaceDN w:val="0"/>
        <w:adjustRightInd w:val="0"/>
        <w:spacing w:line="276" w:lineRule="auto"/>
        <w:jc w:val="both"/>
        <w:rPr>
          <w:iCs/>
        </w:rPr>
      </w:pPr>
      <w:r w:rsidRPr="000A6BD1">
        <w:rPr>
          <w:iCs/>
        </w:rPr>
        <w:t xml:space="preserve">Основните приноси на представения дисертационен труд могат да бъдат </w:t>
      </w:r>
      <w:r w:rsidR="00741EA5" w:rsidRPr="000A6BD1">
        <w:rPr>
          <w:iCs/>
        </w:rPr>
        <w:t>резюмирани</w:t>
      </w:r>
      <w:r w:rsidRPr="000A6BD1">
        <w:rPr>
          <w:iCs/>
        </w:rPr>
        <w:t xml:space="preserve"> както следва:</w:t>
      </w:r>
    </w:p>
    <w:p w14:paraId="2B3B22BB" w14:textId="00D5E594" w:rsidR="00B123E3" w:rsidRPr="00B123E3" w:rsidRDefault="007B0809" w:rsidP="00CC6260">
      <w:pPr>
        <w:widowControl w:val="0"/>
        <w:numPr>
          <w:ilvl w:val="0"/>
          <w:numId w:val="3"/>
        </w:numPr>
        <w:autoSpaceDE w:val="0"/>
        <w:autoSpaceDN w:val="0"/>
        <w:adjustRightInd w:val="0"/>
        <w:spacing w:line="276" w:lineRule="auto"/>
        <w:jc w:val="both"/>
        <w:rPr>
          <w:iCs/>
        </w:rPr>
      </w:pPr>
      <w:r>
        <w:rPr>
          <w:iCs/>
        </w:rPr>
        <w:t xml:space="preserve"> </w:t>
      </w:r>
      <w:r w:rsidR="00CC6260">
        <w:rPr>
          <w:iCs/>
        </w:rPr>
        <w:t xml:space="preserve">Постигнат е значителен напредък както в експериментално, така и </w:t>
      </w:r>
      <w:r w:rsidR="000B5DDF">
        <w:rPr>
          <w:iCs/>
        </w:rPr>
        <w:t>в</w:t>
      </w:r>
      <w:bookmarkStart w:id="0" w:name="_GoBack"/>
      <w:bookmarkEnd w:id="0"/>
      <w:r w:rsidR="000B5DDF">
        <w:rPr>
          <w:iCs/>
        </w:rPr>
        <w:t xml:space="preserve"> </w:t>
      </w:r>
      <w:r w:rsidR="00CC6260">
        <w:rPr>
          <w:iCs/>
        </w:rPr>
        <w:t xml:space="preserve">методологично отношение, </w:t>
      </w:r>
      <w:r w:rsidR="00B123E3" w:rsidRPr="00B123E3">
        <w:rPr>
          <w:iCs/>
        </w:rPr>
        <w:t xml:space="preserve"> в една </w:t>
      </w:r>
      <w:r w:rsidR="00CC6260">
        <w:rPr>
          <w:iCs/>
        </w:rPr>
        <w:t>модерна</w:t>
      </w:r>
      <w:r w:rsidR="00B123E3" w:rsidRPr="00B123E3">
        <w:rPr>
          <w:iCs/>
        </w:rPr>
        <w:t xml:space="preserve"> научна и технологична област </w:t>
      </w:r>
      <w:r w:rsidR="00CC6260">
        <w:rPr>
          <w:iCs/>
        </w:rPr>
        <w:t>–</w:t>
      </w:r>
      <w:r w:rsidR="00B123E3" w:rsidRPr="00B123E3">
        <w:rPr>
          <w:iCs/>
        </w:rPr>
        <w:t xml:space="preserve"> </w:t>
      </w:r>
      <w:r w:rsidR="00CC6260">
        <w:rPr>
          <w:iCs/>
        </w:rPr>
        <w:t xml:space="preserve">получаване на водород </w:t>
      </w:r>
      <w:r w:rsidR="00B123E3" w:rsidRPr="00B123E3">
        <w:rPr>
          <w:iCs/>
        </w:rPr>
        <w:t xml:space="preserve">чрез </w:t>
      </w:r>
      <w:r w:rsidR="00CC6260">
        <w:rPr>
          <w:iCs/>
        </w:rPr>
        <w:t>е</w:t>
      </w:r>
      <w:r w:rsidR="00B123E3" w:rsidRPr="00B123E3">
        <w:rPr>
          <w:iCs/>
        </w:rPr>
        <w:t>л</w:t>
      </w:r>
      <w:r w:rsidR="00CC6260">
        <w:rPr>
          <w:iCs/>
        </w:rPr>
        <w:t>е</w:t>
      </w:r>
      <w:r w:rsidR="00B123E3" w:rsidRPr="00B123E3">
        <w:rPr>
          <w:iCs/>
        </w:rPr>
        <w:t>ктролиза</w:t>
      </w:r>
      <w:r w:rsidR="00CC6260">
        <w:rPr>
          <w:iCs/>
        </w:rPr>
        <w:t xml:space="preserve"> в устройства с полимерна протон-проводяща мембрана</w:t>
      </w:r>
      <w:r w:rsidR="00B123E3" w:rsidRPr="00B123E3">
        <w:rPr>
          <w:iCs/>
        </w:rPr>
        <w:t xml:space="preserve"> при температури</w:t>
      </w:r>
      <w:r w:rsidR="00AE042D">
        <w:rPr>
          <w:iCs/>
        </w:rPr>
        <w:t>,</w:t>
      </w:r>
      <w:r w:rsidR="00B123E3" w:rsidRPr="00B123E3">
        <w:rPr>
          <w:iCs/>
        </w:rPr>
        <w:t xml:space="preserve"> по-високи от 120 ºС.</w:t>
      </w:r>
    </w:p>
    <w:p w14:paraId="4603122F" w14:textId="5D624C06" w:rsidR="00B123E3" w:rsidRPr="00AE042D" w:rsidRDefault="00B123E3" w:rsidP="00CC6260">
      <w:pPr>
        <w:widowControl w:val="0"/>
        <w:numPr>
          <w:ilvl w:val="0"/>
          <w:numId w:val="3"/>
        </w:numPr>
        <w:autoSpaceDE w:val="0"/>
        <w:autoSpaceDN w:val="0"/>
        <w:adjustRightInd w:val="0"/>
        <w:spacing w:line="276" w:lineRule="auto"/>
        <w:jc w:val="both"/>
        <w:rPr>
          <w:iCs/>
        </w:rPr>
      </w:pPr>
      <w:r w:rsidRPr="00AE042D">
        <w:rPr>
          <w:iCs/>
        </w:rPr>
        <w:t>Разработен</w:t>
      </w:r>
      <w:r w:rsidR="00AE042D" w:rsidRPr="00AE042D">
        <w:rPr>
          <w:iCs/>
        </w:rPr>
        <w:t>и са</w:t>
      </w:r>
      <w:r w:rsidRPr="00AE042D">
        <w:rPr>
          <w:iCs/>
        </w:rPr>
        <w:t xml:space="preserve"> </w:t>
      </w:r>
      <w:r w:rsidR="00CC6260" w:rsidRPr="00AE042D">
        <w:rPr>
          <w:iCs/>
        </w:rPr>
        <w:t>прост</w:t>
      </w:r>
      <w:r w:rsidR="00AE042D" w:rsidRPr="00AE042D">
        <w:rPr>
          <w:iCs/>
        </w:rPr>
        <w:t>и и</w:t>
      </w:r>
      <w:r w:rsidR="00CC6260" w:rsidRPr="00AE042D">
        <w:rPr>
          <w:iCs/>
        </w:rPr>
        <w:t xml:space="preserve"> възпроизводим</w:t>
      </w:r>
      <w:r w:rsidR="00AE042D" w:rsidRPr="00AE042D">
        <w:rPr>
          <w:iCs/>
        </w:rPr>
        <w:t>и</w:t>
      </w:r>
      <w:r w:rsidRPr="00AE042D">
        <w:rPr>
          <w:iCs/>
        </w:rPr>
        <w:t xml:space="preserve"> метод</w:t>
      </w:r>
      <w:r w:rsidR="00AE042D" w:rsidRPr="00AE042D">
        <w:rPr>
          <w:iCs/>
        </w:rPr>
        <w:t>и</w:t>
      </w:r>
      <w:r w:rsidRPr="00AE042D">
        <w:rPr>
          <w:iCs/>
        </w:rPr>
        <w:t xml:space="preserve"> за </w:t>
      </w:r>
      <w:r w:rsidR="00CC6260" w:rsidRPr="00AE042D">
        <w:rPr>
          <w:iCs/>
        </w:rPr>
        <w:t>оценка</w:t>
      </w:r>
      <w:r w:rsidRPr="00AE042D">
        <w:rPr>
          <w:iCs/>
        </w:rPr>
        <w:t xml:space="preserve"> на протонната проводимост на</w:t>
      </w:r>
      <w:r w:rsidR="00AE042D" w:rsidRPr="00AE042D">
        <w:rPr>
          <w:iCs/>
        </w:rPr>
        <w:t xml:space="preserve"> </w:t>
      </w:r>
      <w:r w:rsidR="00AE042D">
        <w:rPr>
          <w:iCs/>
        </w:rPr>
        <w:t>ново поколение</w:t>
      </w:r>
      <w:r w:rsidRPr="00AE042D">
        <w:rPr>
          <w:iCs/>
        </w:rPr>
        <w:t xml:space="preserve"> протонпроводящи мембрани</w:t>
      </w:r>
      <w:r w:rsidR="00CC6260" w:rsidRPr="00AE042D">
        <w:rPr>
          <w:iCs/>
        </w:rPr>
        <w:t xml:space="preserve">, както и за </w:t>
      </w:r>
      <w:r w:rsidRPr="00AE042D">
        <w:rPr>
          <w:iCs/>
        </w:rPr>
        <w:t>асемблиране на мембранни електродни пакети за високотемпературна ПЕМ електролиза</w:t>
      </w:r>
      <w:r w:rsidR="00CC6260" w:rsidRPr="00AE042D">
        <w:rPr>
          <w:iCs/>
        </w:rPr>
        <w:t xml:space="preserve"> </w:t>
      </w:r>
      <w:r w:rsidRPr="00AE042D">
        <w:rPr>
          <w:iCs/>
        </w:rPr>
        <w:t>на вода.</w:t>
      </w:r>
    </w:p>
    <w:p w14:paraId="000BD84C" w14:textId="11436416" w:rsidR="00B123E3" w:rsidRPr="00CC6260" w:rsidRDefault="00CC6260" w:rsidP="00B123E3">
      <w:pPr>
        <w:widowControl w:val="0"/>
        <w:numPr>
          <w:ilvl w:val="0"/>
          <w:numId w:val="3"/>
        </w:numPr>
        <w:autoSpaceDE w:val="0"/>
        <w:autoSpaceDN w:val="0"/>
        <w:adjustRightInd w:val="0"/>
        <w:spacing w:line="276" w:lineRule="auto"/>
        <w:jc w:val="both"/>
        <w:rPr>
          <w:iCs/>
        </w:rPr>
      </w:pPr>
      <w:r w:rsidRPr="00CC6260">
        <w:rPr>
          <w:iCs/>
        </w:rPr>
        <w:t xml:space="preserve">Класическият </w:t>
      </w:r>
      <w:r w:rsidRPr="00CC6260">
        <w:rPr>
          <w:iCs/>
          <w:lang w:val="en-US"/>
        </w:rPr>
        <w:t>Pt</w:t>
      </w:r>
      <w:r w:rsidRPr="00CC6260">
        <w:rPr>
          <w:iCs/>
        </w:rPr>
        <w:t xml:space="preserve"> </w:t>
      </w:r>
      <w:r w:rsidR="00B123E3" w:rsidRPr="00CC6260">
        <w:rPr>
          <w:iCs/>
        </w:rPr>
        <w:t xml:space="preserve">газодифузионен електрод </w:t>
      </w:r>
      <w:r w:rsidRPr="00CC6260">
        <w:rPr>
          <w:iCs/>
        </w:rPr>
        <w:t xml:space="preserve">е оптимизиран </w:t>
      </w:r>
      <w:r w:rsidR="00B123E3" w:rsidRPr="00CC6260">
        <w:rPr>
          <w:iCs/>
        </w:rPr>
        <w:t>за работа при</w:t>
      </w:r>
      <w:r w:rsidRPr="00CC6260">
        <w:rPr>
          <w:iCs/>
        </w:rPr>
        <w:t xml:space="preserve"> </w:t>
      </w:r>
      <w:r w:rsidR="00B123E3" w:rsidRPr="00CC6260">
        <w:rPr>
          <w:iCs/>
        </w:rPr>
        <w:t>повишени температури (&gt; 130 ºС), в силно кисела среда, без загуба на протонпроводящ</w:t>
      </w:r>
      <w:r w:rsidRPr="00CC6260">
        <w:rPr>
          <w:iCs/>
        </w:rPr>
        <w:t xml:space="preserve"> </w:t>
      </w:r>
      <w:r w:rsidR="00B123E3" w:rsidRPr="00CC6260">
        <w:rPr>
          <w:iCs/>
        </w:rPr>
        <w:t>носител</w:t>
      </w:r>
      <w:r w:rsidR="00AE042D">
        <w:rPr>
          <w:iCs/>
        </w:rPr>
        <w:t>.</w:t>
      </w:r>
    </w:p>
    <w:p w14:paraId="0E662F15" w14:textId="1F0B5833" w:rsidR="007B0809" w:rsidRPr="00CC6260" w:rsidRDefault="00B123E3" w:rsidP="00B123E3">
      <w:pPr>
        <w:widowControl w:val="0"/>
        <w:numPr>
          <w:ilvl w:val="0"/>
          <w:numId w:val="3"/>
        </w:numPr>
        <w:autoSpaceDE w:val="0"/>
        <w:autoSpaceDN w:val="0"/>
        <w:adjustRightInd w:val="0"/>
        <w:spacing w:line="276" w:lineRule="auto"/>
        <w:jc w:val="both"/>
        <w:rPr>
          <w:iCs/>
        </w:rPr>
      </w:pPr>
      <w:r w:rsidRPr="00CC6260">
        <w:rPr>
          <w:iCs/>
        </w:rPr>
        <w:t>Асемблиран е МЕП</w:t>
      </w:r>
      <w:r w:rsidR="00CC6260" w:rsidRPr="00CC6260">
        <w:rPr>
          <w:iCs/>
        </w:rPr>
        <w:t xml:space="preserve"> с </w:t>
      </w:r>
      <w:r w:rsidRPr="00CC6260">
        <w:rPr>
          <w:iCs/>
        </w:rPr>
        <w:t xml:space="preserve">оптимизирания </w:t>
      </w:r>
      <w:r w:rsidR="00CC6260" w:rsidRPr="00CC6260">
        <w:rPr>
          <w:iCs/>
        </w:rPr>
        <w:t xml:space="preserve">синтерован при висока температура </w:t>
      </w:r>
      <w:r w:rsidRPr="00CC6260">
        <w:rPr>
          <w:iCs/>
        </w:rPr>
        <w:t>Pt електрод</w:t>
      </w:r>
      <w:r w:rsidR="00CC6260" w:rsidRPr="00CC6260">
        <w:rPr>
          <w:iCs/>
        </w:rPr>
        <w:t xml:space="preserve"> и </w:t>
      </w:r>
      <w:r w:rsidRPr="00CC6260">
        <w:rPr>
          <w:iCs/>
        </w:rPr>
        <w:t>ново</w:t>
      </w:r>
      <w:r w:rsidR="00CC6260" w:rsidRPr="00CC6260">
        <w:rPr>
          <w:iCs/>
        </w:rPr>
        <w:t xml:space="preserve"> поколение</w:t>
      </w:r>
      <w:r w:rsidRPr="00CC6260">
        <w:rPr>
          <w:iCs/>
        </w:rPr>
        <w:t xml:space="preserve"> полибенимидазолова мембрана поли[2,2-(p-фенилен)-5,5-бисбензимидазол], който е подходящ за работа във високотемпературен водороден</w:t>
      </w:r>
      <w:r w:rsidR="00CC6260" w:rsidRPr="00CC6260">
        <w:rPr>
          <w:iCs/>
        </w:rPr>
        <w:t xml:space="preserve"> </w:t>
      </w:r>
      <w:r w:rsidRPr="00CC6260">
        <w:rPr>
          <w:iCs/>
        </w:rPr>
        <w:t>генератор, израбо</w:t>
      </w:r>
      <w:r w:rsidR="00AE042D">
        <w:rPr>
          <w:iCs/>
        </w:rPr>
        <w:t>т</w:t>
      </w:r>
      <w:r w:rsidRPr="00CC6260">
        <w:rPr>
          <w:iCs/>
        </w:rPr>
        <w:t>ен в ИЕЕС за целите на дисертационния труд.</w:t>
      </w:r>
    </w:p>
    <w:p w14:paraId="0128E24B" w14:textId="77777777" w:rsidR="007B0809" w:rsidRDefault="007B0809" w:rsidP="001B6DF5">
      <w:pPr>
        <w:widowControl w:val="0"/>
        <w:autoSpaceDE w:val="0"/>
        <w:autoSpaceDN w:val="0"/>
        <w:adjustRightInd w:val="0"/>
        <w:spacing w:line="276" w:lineRule="auto"/>
        <w:jc w:val="both"/>
      </w:pPr>
    </w:p>
    <w:p w14:paraId="187E0A6D" w14:textId="7517FA45" w:rsidR="007B0809" w:rsidRPr="000A6BD1" w:rsidRDefault="007B0809" w:rsidP="001B6DF5">
      <w:pPr>
        <w:widowControl w:val="0"/>
        <w:autoSpaceDE w:val="0"/>
        <w:autoSpaceDN w:val="0"/>
        <w:adjustRightInd w:val="0"/>
        <w:spacing w:line="276" w:lineRule="auto"/>
        <w:jc w:val="both"/>
        <w:rPr>
          <w:iCs/>
        </w:rPr>
      </w:pPr>
      <w:r w:rsidRPr="003067FE">
        <w:t xml:space="preserve">Като обобщение може да се отбележи, че приносите на дисертационния труд са съществени както </w:t>
      </w:r>
      <w:r>
        <w:t xml:space="preserve">в </w:t>
      </w:r>
      <w:r w:rsidRPr="003067FE">
        <w:t xml:space="preserve">научно, така и в научно-приложно отношение и представляват по-нататъшно развитие и обогатяване на знанията в областта на </w:t>
      </w:r>
      <w:r>
        <w:t xml:space="preserve">синтеза и характеризирането </w:t>
      </w:r>
      <w:r w:rsidR="00CC6260">
        <w:t>на мембранни електродни пакети за високотемпературни водородни генератори с протон-проводяща мембрана</w:t>
      </w:r>
      <w:r>
        <w:t xml:space="preserve">. </w:t>
      </w:r>
    </w:p>
    <w:p w14:paraId="3662AD66" w14:textId="77777777" w:rsidR="00A516D6" w:rsidRPr="000A6BD1" w:rsidRDefault="00A516D6" w:rsidP="001B6DF5">
      <w:pPr>
        <w:widowControl w:val="0"/>
        <w:autoSpaceDE w:val="0"/>
        <w:autoSpaceDN w:val="0"/>
        <w:adjustRightInd w:val="0"/>
        <w:spacing w:line="276" w:lineRule="auto"/>
        <w:jc w:val="both"/>
        <w:rPr>
          <w:iCs/>
        </w:rPr>
      </w:pPr>
    </w:p>
    <w:p w14:paraId="02A2F112" w14:textId="0D81C915" w:rsidR="00A516D6" w:rsidRPr="000A6BD1" w:rsidRDefault="00CC6260" w:rsidP="001B6DF5">
      <w:pPr>
        <w:widowControl w:val="0"/>
        <w:autoSpaceDE w:val="0"/>
        <w:autoSpaceDN w:val="0"/>
        <w:adjustRightInd w:val="0"/>
        <w:spacing w:line="276" w:lineRule="auto"/>
        <w:jc w:val="both"/>
        <w:rPr>
          <w:b/>
          <w:iCs/>
        </w:rPr>
      </w:pPr>
      <w:r>
        <w:rPr>
          <w:b/>
          <w:iCs/>
        </w:rPr>
        <w:t>Роля на дисертанта в проведените изследвания</w:t>
      </w:r>
    </w:p>
    <w:p w14:paraId="4006F497" w14:textId="77777777" w:rsidR="0085503C" w:rsidRPr="000A6BD1" w:rsidRDefault="0085503C" w:rsidP="001B6DF5">
      <w:pPr>
        <w:widowControl w:val="0"/>
        <w:autoSpaceDE w:val="0"/>
        <w:autoSpaceDN w:val="0"/>
        <w:adjustRightInd w:val="0"/>
        <w:spacing w:line="276" w:lineRule="auto"/>
        <w:jc w:val="both"/>
        <w:rPr>
          <w:iCs/>
        </w:rPr>
      </w:pPr>
    </w:p>
    <w:p w14:paraId="65E20F69" w14:textId="4EA1B49A" w:rsidR="00613CB4" w:rsidRPr="000A6BD1" w:rsidRDefault="00CC6260" w:rsidP="001B6DF5">
      <w:pPr>
        <w:widowControl w:val="0"/>
        <w:autoSpaceDE w:val="0"/>
        <w:autoSpaceDN w:val="0"/>
        <w:adjustRightInd w:val="0"/>
        <w:spacing w:line="276" w:lineRule="auto"/>
        <w:jc w:val="both"/>
        <w:rPr>
          <w:i/>
          <w:iCs/>
        </w:rPr>
      </w:pPr>
      <w:r>
        <w:t>Стефан Аврамов</w:t>
      </w:r>
      <w:r w:rsidR="008804E1" w:rsidRPr="000A6BD1">
        <w:t xml:space="preserve"> притежава </w:t>
      </w:r>
      <w:r w:rsidR="002E3335" w:rsidRPr="000A6BD1">
        <w:t>значителен</w:t>
      </w:r>
      <w:r w:rsidR="008804E1" w:rsidRPr="000A6BD1">
        <w:t xml:space="preserve"> опит в областта на научните изследвания, технологичните разработки и внедрявания в областта на </w:t>
      </w:r>
      <w:r w:rsidR="007B0809">
        <w:t>електрохимичните преобразуватели на енергия</w:t>
      </w:r>
      <w:r w:rsidR="008804E1" w:rsidRPr="000A6BD1">
        <w:t xml:space="preserve">, </w:t>
      </w:r>
      <w:r w:rsidR="002E3335" w:rsidRPr="000A6BD1">
        <w:t>както и в други припокриващи се области на фундаменталната електрохимия и електрохимичните технологии</w:t>
      </w:r>
      <w:r w:rsidR="004F1370" w:rsidRPr="000A6BD1">
        <w:t xml:space="preserve">. </w:t>
      </w:r>
      <w:r w:rsidR="008804E1" w:rsidRPr="000A6BD1">
        <w:t xml:space="preserve">Това ми дава основание да заключа, че в голяма степен представените в настоящия дисертационен труд </w:t>
      </w:r>
      <w:r w:rsidR="00D87468">
        <w:t xml:space="preserve">изследвания </w:t>
      </w:r>
      <w:r w:rsidR="008804E1" w:rsidRPr="000A6BD1">
        <w:t xml:space="preserve">са лично дело на </w:t>
      </w:r>
      <w:r w:rsidR="00413E5F">
        <w:t>докторан</w:t>
      </w:r>
      <w:r w:rsidR="00787EC8">
        <w:t>т</w:t>
      </w:r>
      <w:r>
        <w:t>а</w:t>
      </w:r>
      <w:r w:rsidR="008804E1" w:rsidRPr="000A6BD1">
        <w:t>, особено що се касае до разработването на нови технологични решения</w:t>
      </w:r>
      <w:r w:rsidR="000415B9" w:rsidRPr="000A6BD1">
        <w:t>, видоизменение и усъвършенстване на методи</w:t>
      </w:r>
      <w:r w:rsidR="00233473" w:rsidRPr="000A6BD1">
        <w:t>те</w:t>
      </w:r>
      <w:r w:rsidR="000415B9" w:rsidRPr="000A6BD1">
        <w:t xml:space="preserve"> на синтез и характеризиране на </w:t>
      </w:r>
      <w:r>
        <w:t>компонентите на мембранните електродни пакети</w:t>
      </w:r>
      <w:r w:rsidR="008804E1" w:rsidRPr="000A6BD1">
        <w:t xml:space="preserve">. </w:t>
      </w:r>
      <w:r w:rsidR="00613CB4" w:rsidRPr="000A6BD1">
        <w:t xml:space="preserve">Авторефератът </w:t>
      </w:r>
      <w:r w:rsidR="00613CB4" w:rsidRPr="000A6BD1">
        <w:lastRenderedPageBreak/>
        <w:t>отразява ясно и точно основните резул</w:t>
      </w:r>
      <w:r w:rsidR="00BD62C7">
        <w:t xml:space="preserve">тати и приноси на дисертацията. </w:t>
      </w:r>
    </w:p>
    <w:p w14:paraId="2C7615B9" w14:textId="77777777" w:rsidR="00051DA3" w:rsidRPr="000A6BD1" w:rsidRDefault="00051DA3" w:rsidP="001B6DF5">
      <w:pPr>
        <w:widowControl w:val="0"/>
        <w:autoSpaceDE w:val="0"/>
        <w:autoSpaceDN w:val="0"/>
        <w:adjustRightInd w:val="0"/>
        <w:spacing w:line="276" w:lineRule="auto"/>
        <w:jc w:val="both"/>
        <w:rPr>
          <w:i/>
          <w:iCs/>
        </w:rPr>
      </w:pPr>
    </w:p>
    <w:p w14:paraId="492C273C" w14:textId="77777777" w:rsidR="00051DA3" w:rsidRPr="000A6BD1" w:rsidRDefault="00051DA3" w:rsidP="001B6DF5">
      <w:pPr>
        <w:widowControl w:val="0"/>
        <w:autoSpaceDE w:val="0"/>
        <w:autoSpaceDN w:val="0"/>
        <w:adjustRightInd w:val="0"/>
        <w:spacing w:line="276" w:lineRule="auto"/>
        <w:jc w:val="both"/>
        <w:rPr>
          <w:b/>
          <w:bCs/>
        </w:rPr>
      </w:pPr>
      <w:r w:rsidRPr="000A6BD1">
        <w:rPr>
          <w:b/>
          <w:bCs/>
        </w:rPr>
        <w:t xml:space="preserve">Критични забележки, въпроси, препоръки  </w:t>
      </w:r>
    </w:p>
    <w:p w14:paraId="3DE9F825" w14:textId="77777777" w:rsidR="00051DA3" w:rsidRPr="000A6BD1" w:rsidRDefault="00051DA3" w:rsidP="001B6DF5">
      <w:pPr>
        <w:widowControl w:val="0"/>
        <w:autoSpaceDE w:val="0"/>
        <w:autoSpaceDN w:val="0"/>
        <w:adjustRightInd w:val="0"/>
        <w:spacing w:line="276" w:lineRule="auto"/>
        <w:jc w:val="both"/>
      </w:pPr>
      <w:r w:rsidRPr="000A6BD1">
        <w:tab/>
      </w:r>
    </w:p>
    <w:p w14:paraId="53E18AFE" w14:textId="4A415729" w:rsidR="008804E1" w:rsidRPr="000A6BD1" w:rsidRDefault="00EA126E" w:rsidP="001B6DF5">
      <w:pPr>
        <w:widowControl w:val="0"/>
        <w:autoSpaceDE w:val="0"/>
        <w:autoSpaceDN w:val="0"/>
        <w:adjustRightInd w:val="0"/>
        <w:spacing w:line="276" w:lineRule="auto"/>
        <w:jc w:val="both"/>
      </w:pPr>
      <w:r w:rsidRPr="000A6BD1">
        <w:t xml:space="preserve">Основните ми забележки към дисертационния труд </w:t>
      </w:r>
      <w:r w:rsidR="00A516D6" w:rsidRPr="000A6BD1">
        <w:t xml:space="preserve">са от </w:t>
      </w:r>
      <w:r w:rsidR="00413E5F">
        <w:t>технически характер. При представяне на кривите ток-потенциал, измервани в потенциодинамичен режим, е методически правилно управляващата променлива – потенциалът – да се нанася по абсцисната ос, а не обратното, както е напр. на Фиг.</w:t>
      </w:r>
      <w:r w:rsidR="00787EC8">
        <w:t xml:space="preserve">30 и </w:t>
      </w:r>
      <w:r w:rsidR="00CC6260">
        <w:t>51</w:t>
      </w:r>
      <w:r w:rsidR="00413E5F">
        <w:t xml:space="preserve">. </w:t>
      </w:r>
      <w:r w:rsidR="001B6DF5">
        <w:t xml:space="preserve">Заслужава да се отбележи, че </w:t>
      </w:r>
      <w:r w:rsidR="00CC6260">
        <w:t>цикличните волтаммограми (а не волтграми, както се чете в подфигурните текстове) са</w:t>
      </w:r>
      <w:r w:rsidR="001B6DF5">
        <w:t xml:space="preserve"> представени по коректния начин. </w:t>
      </w:r>
      <w:r w:rsidR="00CC6260">
        <w:t xml:space="preserve">Легендите на фигурите не се съгласуват езиково с подфигурните текстове. </w:t>
      </w:r>
      <w:r w:rsidR="00787EC8">
        <w:t xml:space="preserve">Методът за измерване на проводимост на мембраната обикновено се нарича импедансна спектроскопия, а не спектрометрия. </w:t>
      </w:r>
      <w:r w:rsidR="001B6DF5">
        <w:t xml:space="preserve">Разбира се, тези технически недостатъци не омаловажават получените в дисертацията резултати и не влияят съществено на тяхната интерпретация. </w:t>
      </w:r>
    </w:p>
    <w:p w14:paraId="0E9E0D2A" w14:textId="77777777" w:rsidR="00853C30" w:rsidRPr="000A6BD1" w:rsidRDefault="00853C30" w:rsidP="001B6DF5">
      <w:pPr>
        <w:widowControl w:val="0"/>
        <w:autoSpaceDE w:val="0"/>
        <w:autoSpaceDN w:val="0"/>
        <w:adjustRightInd w:val="0"/>
        <w:spacing w:line="276" w:lineRule="auto"/>
        <w:jc w:val="both"/>
      </w:pPr>
    </w:p>
    <w:p w14:paraId="606BC465" w14:textId="77777777" w:rsidR="00051DA3" w:rsidRPr="000A6BD1" w:rsidRDefault="00051DA3" w:rsidP="00DE7130">
      <w:pPr>
        <w:widowControl w:val="0"/>
        <w:autoSpaceDE w:val="0"/>
        <w:autoSpaceDN w:val="0"/>
        <w:adjustRightInd w:val="0"/>
        <w:spacing w:line="276" w:lineRule="auto"/>
        <w:jc w:val="center"/>
        <w:rPr>
          <w:b/>
          <w:bCs/>
        </w:rPr>
      </w:pPr>
      <w:r w:rsidRPr="000A6BD1">
        <w:rPr>
          <w:b/>
          <w:bCs/>
        </w:rPr>
        <w:t>Заключение</w:t>
      </w:r>
    </w:p>
    <w:p w14:paraId="215A431D" w14:textId="77777777" w:rsidR="00051DA3" w:rsidRPr="000A6BD1" w:rsidRDefault="00051DA3" w:rsidP="001B6DF5">
      <w:pPr>
        <w:widowControl w:val="0"/>
        <w:autoSpaceDE w:val="0"/>
        <w:autoSpaceDN w:val="0"/>
        <w:adjustRightInd w:val="0"/>
        <w:spacing w:line="276" w:lineRule="auto"/>
        <w:jc w:val="center"/>
        <w:rPr>
          <w:b/>
          <w:bCs/>
        </w:rPr>
      </w:pPr>
    </w:p>
    <w:p w14:paraId="1ECD8302" w14:textId="3D53B05D" w:rsidR="00051DA3" w:rsidRPr="000A6BD1" w:rsidRDefault="00051DA3" w:rsidP="001B6DF5">
      <w:pPr>
        <w:widowControl w:val="0"/>
        <w:autoSpaceDE w:val="0"/>
        <w:autoSpaceDN w:val="0"/>
        <w:adjustRightInd w:val="0"/>
        <w:spacing w:line="276" w:lineRule="auto"/>
        <w:jc w:val="both"/>
        <w:rPr>
          <w:b/>
          <w:bCs/>
        </w:rPr>
      </w:pPr>
      <w:r w:rsidRPr="000A6BD1">
        <w:rPr>
          <w:b/>
          <w:bCs/>
        </w:rPr>
        <w:t>В заключение считам, че представеният ми за рецензиране дисертационен труд по обем, методично ниво, научни приноси и наукометрични данни отговаря на З</w:t>
      </w:r>
      <w:r w:rsidR="00DF654B">
        <w:rPr>
          <w:b/>
          <w:bCs/>
        </w:rPr>
        <w:t>РАС</w:t>
      </w:r>
      <w:r w:rsidRPr="000A6BD1">
        <w:rPr>
          <w:b/>
          <w:bCs/>
        </w:rPr>
        <w:t xml:space="preserve"> и Правилника за приложението му</w:t>
      </w:r>
      <w:r w:rsidR="00DF654B">
        <w:rPr>
          <w:b/>
          <w:bCs/>
        </w:rPr>
        <w:t xml:space="preserve"> в ИЕЕС-БАН</w:t>
      </w:r>
      <w:r w:rsidRPr="000A6BD1">
        <w:rPr>
          <w:b/>
          <w:bCs/>
        </w:rPr>
        <w:t xml:space="preserve"> </w:t>
      </w:r>
      <w:r w:rsidR="00FD2F5F">
        <w:rPr>
          <w:b/>
          <w:bCs/>
        </w:rPr>
        <w:t>в частта</w:t>
      </w:r>
      <w:r w:rsidRPr="000A6BD1">
        <w:rPr>
          <w:b/>
          <w:bCs/>
        </w:rPr>
        <w:t xml:space="preserve"> присъждане на научната </w:t>
      </w:r>
      <w:r w:rsidR="001B6067" w:rsidRPr="000A6BD1">
        <w:rPr>
          <w:b/>
          <w:bCs/>
        </w:rPr>
        <w:t xml:space="preserve">и образователна </w:t>
      </w:r>
      <w:r w:rsidRPr="000A6BD1">
        <w:rPr>
          <w:b/>
          <w:bCs/>
        </w:rPr>
        <w:t>степен “ДОКТОР”.</w:t>
      </w:r>
      <w:r w:rsidR="000C3D5E">
        <w:rPr>
          <w:b/>
          <w:bCs/>
        </w:rPr>
        <w:t xml:space="preserve"> </w:t>
      </w:r>
      <w:r w:rsidRPr="000A6BD1">
        <w:rPr>
          <w:b/>
          <w:bCs/>
        </w:rPr>
        <w:t xml:space="preserve">Като имам предвид всичко гореизложено </w:t>
      </w:r>
      <w:r w:rsidR="00FD2F5F">
        <w:rPr>
          <w:b/>
          <w:bCs/>
        </w:rPr>
        <w:t>и</w:t>
      </w:r>
      <w:r w:rsidRPr="000A6BD1">
        <w:rPr>
          <w:b/>
          <w:bCs/>
        </w:rPr>
        <w:t xml:space="preserve"> изхождам преди всичко от научните приноси на дисертационния труд и достигнатото ниво на квалификация на кандидат</w:t>
      </w:r>
      <w:r w:rsidR="000C3D5E">
        <w:rPr>
          <w:b/>
          <w:bCs/>
        </w:rPr>
        <w:t>а</w:t>
      </w:r>
      <w:r w:rsidRPr="000A6BD1">
        <w:rPr>
          <w:b/>
          <w:bCs/>
        </w:rPr>
        <w:t xml:space="preserve">, препоръчвам на </w:t>
      </w:r>
      <w:r w:rsidR="00DF654B">
        <w:rPr>
          <w:b/>
          <w:bCs/>
        </w:rPr>
        <w:t>почитаемото научно жури</w:t>
      </w:r>
      <w:r w:rsidRPr="000A6BD1">
        <w:rPr>
          <w:b/>
          <w:bCs/>
        </w:rPr>
        <w:t xml:space="preserve"> да гласува за присъждане на научната </w:t>
      </w:r>
      <w:r w:rsidR="001B6067" w:rsidRPr="000A6BD1">
        <w:rPr>
          <w:b/>
          <w:bCs/>
        </w:rPr>
        <w:t xml:space="preserve">и образователна </w:t>
      </w:r>
      <w:r w:rsidRPr="000A6BD1">
        <w:rPr>
          <w:b/>
          <w:bCs/>
        </w:rPr>
        <w:t xml:space="preserve">степен “ДОКТОР” на </w:t>
      </w:r>
      <w:r w:rsidR="00B123E3" w:rsidRPr="00AC600A">
        <w:rPr>
          <w:b/>
        </w:rPr>
        <w:t>Стефан Георгиев Аврамов</w:t>
      </w:r>
      <w:r w:rsidR="00DF654B">
        <w:rPr>
          <w:b/>
          <w:bCs/>
        </w:rPr>
        <w:t xml:space="preserve">. </w:t>
      </w:r>
    </w:p>
    <w:p w14:paraId="4D27A48A" w14:textId="77777777" w:rsidR="00051DA3" w:rsidRPr="000A6BD1" w:rsidRDefault="00051DA3">
      <w:pPr>
        <w:widowControl w:val="0"/>
        <w:autoSpaceDE w:val="0"/>
        <w:autoSpaceDN w:val="0"/>
        <w:adjustRightInd w:val="0"/>
        <w:jc w:val="both"/>
        <w:rPr>
          <w:b/>
          <w:bCs/>
        </w:rPr>
      </w:pPr>
    </w:p>
    <w:p w14:paraId="04E0208C" w14:textId="77777777" w:rsidR="00DE7130" w:rsidRDefault="00DE7130">
      <w:pPr>
        <w:widowControl w:val="0"/>
        <w:autoSpaceDE w:val="0"/>
        <w:autoSpaceDN w:val="0"/>
        <w:adjustRightInd w:val="0"/>
        <w:jc w:val="both"/>
      </w:pPr>
    </w:p>
    <w:p w14:paraId="254D493E" w14:textId="77777777" w:rsidR="00DE7130" w:rsidRDefault="00DE7130">
      <w:pPr>
        <w:widowControl w:val="0"/>
        <w:autoSpaceDE w:val="0"/>
        <w:autoSpaceDN w:val="0"/>
        <w:adjustRightInd w:val="0"/>
        <w:jc w:val="both"/>
      </w:pPr>
    </w:p>
    <w:p w14:paraId="20FF93B6" w14:textId="75D4C428" w:rsidR="00051DA3" w:rsidRPr="000A6BD1" w:rsidRDefault="00B123E3">
      <w:pPr>
        <w:widowControl w:val="0"/>
        <w:autoSpaceDE w:val="0"/>
        <w:autoSpaceDN w:val="0"/>
        <w:adjustRightInd w:val="0"/>
        <w:jc w:val="both"/>
      </w:pPr>
      <w:r>
        <w:t>18</w:t>
      </w:r>
      <w:r w:rsidR="00051DA3" w:rsidRPr="000A6BD1">
        <w:t>.0</w:t>
      </w:r>
      <w:r>
        <w:t>3</w:t>
      </w:r>
      <w:r w:rsidR="00051DA3" w:rsidRPr="000A6BD1">
        <w:t>.20</w:t>
      </w:r>
      <w:r w:rsidR="00DF654B">
        <w:t>1</w:t>
      </w:r>
      <w:r>
        <w:t>9</w:t>
      </w:r>
      <w:r w:rsidR="00DF654B">
        <w:t xml:space="preserve"> </w:t>
      </w:r>
      <w:r w:rsidR="00051DA3" w:rsidRPr="000A6BD1">
        <w:t xml:space="preserve"> г</w:t>
      </w:r>
      <w:r w:rsidR="00233473" w:rsidRPr="000A6BD1">
        <w:t>.</w:t>
      </w:r>
      <w:r w:rsidR="00051DA3" w:rsidRPr="000A6BD1">
        <w:tab/>
      </w:r>
      <w:r w:rsidR="00051DA3" w:rsidRPr="000A6BD1">
        <w:tab/>
      </w:r>
      <w:r w:rsidR="00051DA3" w:rsidRPr="000A6BD1">
        <w:tab/>
      </w:r>
      <w:r w:rsidR="00051DA3" w:rsidRPr="000A6BD1">
        <w:tab/>
      </w:r>
      <w:r w:rsidR="00051DA3" w:rsidRPr="000A6BD1">
        <w:tab/>
      </w:r>
      <w:r w:rsidR="00051DA3" w:rsidRPr="000A6BD1">
        <w:tab/>
        <w:t>Рецензент</w:t>
      </w:r>
      <w:r w:rsidR="00D700C0" w:rsidRPr="000A6BD1">
        <w:t>:..............................</w:t>
      </w:r>
    </w:p>
    <w:p w14:paraId="07D26BD6" w14:textId="77777777" w:rsidR="00051DA3" w:rsidRPr="000A6BD1" w:rsidRDefault="00051DA3">
      <w:pPr>
        <w:widowControl w:val="0"/>
        <w:autoSpaceDE w:val="0"/>
        <w:autoSpaceDN w:val="0"/>
        <w:adjustRightInd w:val="0"/>
        <w:jc w:val="both"/>
        <w:rPr>
          <w:b/>
          <w:bCs/>
        </w:rPr>
      </w:pPr>
      <w:r w:rsidRPr="000A6BD1">
        <w:t xml:space="preserve">   София</w:t>
      </w:r>
      <w:r w:rsidR="001B6067" w:rsidRPr="000A6BD1">
        <w:tab/>
      </w:r>
      <w:r w:rsidR="001B6067" w:rsidRPr="000A6BD1">
        <w:tab/>
      </w:r>
      <w:r w:rsidR="001B6067" w:rsidRPr="000A6BD1">
        <w:tab/>
      </w:r>
      <w:r w:rsidR="001B6067" w:rsidRPr="000A6BD1">
        <w:tab/>
      </w:r>
      <w:r w:rsidR="001B6067" w:rsidRPr="000A6BD1">
        <w:tab/>
      </w:r>
      <w:r w:rsidR="001B6067" w:rsidRPr="000A6BD1">
        <w:tab/>
      </w:r>
      <w:r w:rsidR="001B6067" w:rsidRPr="000A6BD1">
        <w:tab/>
        <w:t xml:space="preserve">    (</w:t>
      </w:r>
      <w:r w:rsidR="00DF654B">
        <w:t>проф</w:t>
      </w:r>
      <w:r w:rsidR="001B6067" w:rsidRPr="000A6BD1">
        <w:t>. дхн Мартин Божинов)</w:t>
      </w:r>
    </w:p>
    <w:p w14:paraId="2E7FA57E" w14:textId="77777777" w:rsidR="00051DA3" w:rsidRPr="000A6BD1" w:rsidRDefault="00051DA3">
      <w:pPr>
        <w:widowControl w:val="0"/>
        <w:autoSpaceDE w:val="0"/>
        <w:autoSpaceDN w:val="0"/>
        <w:adjustRightInd w:val="0"/>
        <w:jc w:val="both"/>
      </w:pPr>
    </w:p>
    <w:sectPr w:rsidR="00051DA3" w:rsidRPr="000A6BD1">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08046" w14:textId="77777777" w:rsidR="005C34CE" w:rsidRDefault="005C34CE" w:rsidP="006F4CD3">
      <w:r>
        <w:separator/>
      </w:r>
    </w:p>
  </w:endnote>
  <w:endnote w:type="continuationSeparator" w:id="0">
    <w:p w14:paraId="798C81D0" w14:textId="77777777" w:rsidR="005C34CE" w:rsidRDefault="005C34CE" w:rsidP="006F4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CD869" w14:textId="77777777" w:rsidR="006F4CD3" w:rsidRDefault="006F4CD3">
    <w:pPr>
      <w:pStyle w:val="Footer"/>
      <w:jc w:val="right"/>
    </w:pPr>
    <w:r>
      <w:fldChar w:fldCharType="begin"/>
    </w:r>
    <w:r>
      <w:instrText xml:space="preserve"> PAGE   \* MERGEFORMAT </w:instrText>
    </w:r>
    <w:r>
      <w:fldChar w:fldCharType="separate"/>
    </w:r>
    <w:r w:rsidR="006B20BC">
      <w:rPr>
        <w:noProof/>
      </w:rPr>
      <w:t>5</w:t>
    </w:r>
    <w:r>
      <w:rPr>
        <w:noProof/>
      </w:rPr>
      <w:fldChar w:fldCharType="end"/>
    </w:r>
  </w:p>
  <w:p w14:paraId="51A710D4" w14:textId="77777777" w:rsidR="006F4CD3" w:rsidRDefault="006F4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7D45F" w14:textId="77777777" w:rsidR="005C34CE" w:rsidRDefault="005C34CE" w:rsidP="006F4CD3">
      <w:r>
        <w:separator/>
      </w:r>
    </w:p>
  </w:footnote>
  <w:footnote w:type="continuationSeparator" w:id="0">
    <w:p w14:paraId="1C1C27EA" w14:textId="77777777" w:rsidR="005C34CE" w:rsidRDefault="005C34CE" w:rsidP="006F4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313CC"/>
    <w:multiLevelType w:val="hybridMultilevel"/>
    <w:tmpl w:val="633C6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732D78"/>
    <w:multiLevelType w:val="hybridMultilevel"/>
    <w:tmpl w:val="1826B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9C11F1"/>
    <w:multiLevelType w:val="hybridMultilevel"/>
    <w:tmpl w:val="DE64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1DA3"/>
    <w:rsid w:val="000415B9"/>
    <w:rsid w:val="00051DA3"/>
    <w:rsid w:val="00094053"/>
    <w:rsid w:val="000A6BD1"/>
    <w:rsid w:val="000B5DDF"/>
    <w:rsid w:val="000C3D5E"/>
    <w:rsid w:val="000D5AED"/>
    <w:rsid w:val="000E1A76"/>
    <w:rsid w:val="001465EC"/>
    <w:rsid w:val="00153BBF"/>
    <w:rsid w:val="001B6067"/>
    <w:rsid w:val="001B6DF5"/>
    <w:rsid w:val="001C37BB"/>
    <w:rsid w:val="001F239A"/>
    <w:rsid w:val="00233473"/>
    <w:rsid w:val="00237776"/>
    <w:rsid w:val="002942A4"/>
    <w:rsid w:val="002E3335"/>
    <w:rsid w:val="003018F8"/>
    <w:rsid w:val="00304DDB"/>
    <w:rsid w:val="003F0561"/>
    <w:rsid w:val="003F2CED"/>
    <w:rsid w:val="00413E5F"/>
    <w:rsid w:val="00440447"/>
    <w:rsid w:val="004461D5"/>
    <w:rsid w:val="004933D5"/>
    <w:rsid w:val="00495B5B"/>
    <w:rsid w:val="004C5DB2"/>
    <w:rsid w:val="004C60B3"/>
    <w:rsid w:val="004F1370"/>
    <w:rsid w:val="004F142D"/>
    <w:rsid w:val="005053F6"/>
    <w:rsid w:val="0054714F"/>
    <w:rsid w:val="005C34CE"/>
    <w:rsid w:val="00613CB4"/>
    <w:rsid w:val="00625EAE"/>
    <w:rsid w:val="006543B9"/>
    <w:rsid w:val="00664C15"/>
    <w:rsid w:val="006B20BC"/>
    <w:rsid w:val="006F4CD3"/>
    <w:rsid w:val="0071570C"/>
    <w:rsid w:val="00741EA5"/>
    <w:rsid w:val="00753F0C"/>
    <w:rsid w:val="00774A4D"/>
    <w:rsid w:val="00787EC8"/>
    <w:rsid w:val="007B0809"/>
    <w:rsid w:val="007D4426"/>
    <w:rsid w:val="007E7369"/>
    <w:rsid w:val="007F1F02"/>
    <w:rsid w:val="00853C30"/>
    <w:rsid w:val="0085503C"/>
    <w:rsid w:val="008804E1"/>
    <w:rsid w:val="00886A9F"/>
    <w:rsid w:val="00921E98"/>
    <w:rsid w:val="0096134B"/>
    <w:rsid w:val="00962727"/>
    <w:rsid w:val="009B06E8"/>
    <w:rsid w:val="00A33D0A"/>
    <w:rsid w:val="00A516D6"/>
    <w:rsid w:val="00A54B6D"/>
    <w:rsid w:val="00AC600A"/>
    <w:rsid w:val="00AD1770"/>
    <w:rsid w:val="00AD55CC"/>
    <w:rsid w:val="00AE042D"/>
    <w:rsid w:val="00B0748E"/>
    <w:rsid w:val="00B123E3"/>
    <w:rsid w:val="00B527A3"/>
    <w:rsid w:val="00B6658A"/>
    <w:rsid w:val="00BD62C7"/>
    <w:rsid w:val="00C30BC2"/>
    <w:rsid w:val="00C44441"/>
    <w:rsid w:val="00C679DA"/>
    <w:rsid w:val="00C67E82"/>
    <w:rsid w:val="00CC6260"/>
    <w:rsid w:val="00D615C2"/>
    <w:rsid w:val="00D700C0"/>
    <w:rsid w:val="00D81A26"/>
    <w:rsid w:val="00D87468"/>
    <w:rsid w:val="00D9047D"/>
    <w:rsid w:val="00D953AA"/>
    <w:rsid w:val="00DE7130"/>
    <w:rsid w:val="00DF654B"/>
    <w:rsid w:val="00EA126E"/>
    <w:rsid w:val="00EA46CB"/>
    <w:rsid w:val="00EB07D8"/>
    <w:rsid w:val="00EC1487"/>
    <w:rsid w:val="00ED318C"/>
    <w:rsid w:val="00EF12C6"/>
    <w:rsid w:val="00F67136"/>
    <w:rsid w:val="00F876BE"/>
    <w:rsid w:val="00FD2F5F"/>
    <w:rsid w:val="00FE08BE"/>
    <w:rsid w:val="00FF1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9B71574"/>
  <w15:chartTrackingRefBased/>
  <w15:docId w15:val="{ED9269F5-D217-489D-BBF1-B9CB9205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51DA3"/>
    <w:rPr>
      <w:rFonts w:ascii="Tahoma" w:hAnsi="Tahoma" w:cs="Tahoma"/>
      <w:sz w:val="16"/>
      <w:szCs w:val="16"/>
    </w:rPr>
  </w:style>
  <w:style w:type="paragraph" w:styleId="Header">
    <w:name w:val="header"/>
    <w:basedOn w:val="Normal"/>
    <w:link w:val="HeaderChar"/>
    <w:rsid w:val="006F4CD3"/>
    <w:pPr>
      <w:tabs>
        <w:tab w:val="center" w:pos="4703"/>
        <w:tab w:val="right" w:pos="9406"/>
      </w:tabs>
    </w:pPr>
  </w:style>
  <w:style w:type="character" w:customStyle="1" w:styleId="HeaderChar">
    <w:name w:val="Header Char"/>
    <w:link w:val="Header"/>
    <w:rsid w:val="006F4CD3"/>
    <w:rPr>
      <w:sz w:val="24"/>
      <w:szCs w:val="24"/>
      <w:lang w:val="bg-BG" w:eastAsia="bg-BG"/>
    </w:rPr>
  </w:style>
  <w:style w:type="paragraph" w:styleId="Footer">
    <w:name w:val="footer"/>
    <w:basedOn w:val="Normal"/>
    <w:link w:val="FooterChar"/>
    <w:uiPriority w:val="99"/>
    <w:rsid w:val="006F4CD3"/>
    <w:pPr>
      <w:tabs>
        <w:tab w:val="center" w:pos="4703"/>
        <w:tab w:val="right" w:pos="9406"/>
      </w:tabs>
    </w:pPr>
  </w:style>
  <w:style w:type="character" w:customStyle="1" w:styleId="FooterChar">
    <w:name w:val="Footer Char"/>
    <w:link w:val="Footer"/>
    <w:uiPriority w:val="99"/>
    <w:rsid w:val="006F4CD3"/>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1741</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РЕЦЕНЗИЯ</vt:lpstr>
    </vt:vector>
  </TitlesOfParts>
  <Company>Samokov</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РЕЦЕНЗИЯ</dc:title>
  <dc:subject/>
  <dc:creator>aliciatess</dc:creator>
  <cp:keywords/>
  <dc:description/>
  <cp:lastModifiedBy>Martin Bojinov</cp:lastModifiedBy>
  <cp:revision>9</cp:revision>
  <cp:lastPrinted>2019-03-15T13:08:00Z</cp:lastPrinted>
  <dcterms:created xsi:type="dcterms:W3CDTF">2019-03-15T12:31:00Z</dcterms:created>
  <dcterms:modified xsi:type="dcterms:W3CDTF">2019-03-17T16:09:00Z</dcterms:modified>
</cp:coreProperties>
</file>