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A8B3" w14:textId="77777777" w:rsidR="000948DA" w:rsidRDefault="000948DA" w:rsidP="004630D3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</w:p>
    <w:p w14:paraId="2999F68A" w14:textId="77777777" w:rsidR="00912DB5" w:rsidRPr="004A3EDD" w:rsidRDefault="006B484B" w:rsidP="004630D3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eastAsia="Times New Roman" w:hAnsi="Times New Roman" w:cs="Times New Roman"/>
          <w:b/>
        </w:rPr>
        <w:t>ДО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0C3B7B8D" w14:textId="77777777" w:rsidR="00912DB5" w:rsidRPr="004A3EDD" w:rsidRDefault="00003F0B" w:rsidP="004630D3">
      <w:pPr>
        <w:spacing w:after="120" w:line="240" w:lineRule="auto"/>
        <w:ind w:left="4956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hAnsi="Times New Roman" w:cs="Times New Roman"/>
          <w:b/>
        </w:rPr>
        <w:t xml:space="preserve">СДРУЖЕНИЕ </w:t>
      </w:r>
      <w:r w:rsidR="00912DB5" w:rsidRPr="004A3EDD">
        <w:rPr>
          <w:rFonts w:ascii="Times New Roman" w:hAnsi="Times New Roman" w:cs="Times New Roman"/>
          <w:b/>
        </w:rPr>
        <w:t>„НАУЧЕН ИНСТИТУТ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3A016665" w14:textId="77777777" w:rsidR="00912DB5" w:rsidRPr="004A3EDD" w:rsidRDefault="00003F0B" w:rsidP="004630D3">
      <w:pPr>
        <w:spacing w:after="120" w:line="240" w:lineRule="auto"/>
        <w:ind w:left="2748" w:firstLine="22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hAnsi="Times New Roman" w:cs="Times New Roman"/>
          <w:b/>
        </w:rPr>
        <w:t>ЗА ЧИСТИ ТЕХНОЛОГИИ</w:t>
      </w:r>
      <w:r w:rsidR="00BB3413" w:rsidRPr="004A3EDD">
        <w:rPr>
          <w:rFonts w:ascii="Times New Roman" w:hAnsi="Times New Roman" w:cs="Times New Roman"/>
          <w:b/>
        </w:rPr>
        <w:t>”</w:t>
      </w:r>
      <w:r w:rsidR="00912DB5" w:rsidRPr="004A3EDD">
        <w:rPr>
          <w:rFonts w:ascii="Times New Roman" w:eastAsia="Times New Roman" w:hAnsi="Times New Roman" w:cs="Times New Roman"/>
          <w:b/>
        </w:rPr>
        <w:t xml:space="preserve"> </w:t>
      </w:r>
    </w:p>
    <w:p w14:paraId="03EDAE12" w14:textId="63F9F66F" w:rsidR="00912DB5" w:rsidRPr="004A3EDD" w:rsidRDefault="00912DB5" w:rsidP="004630D3">
      <w:pPr>
        <w:spacing w:after="120" w:line="240" w:lineRule="auto"/>
        <w:ind w:left="2748" w:firstLine="2208"/>
        <w:rPr>
          <w:rFonts w:ascii="Times New Roman" w:eastAsia="Times New Roman" w:hAnsi="Times New Roman" w:cs="Times New Roman"/>
          <w:b/>
        </w:rPr>
      </w:pPr>
      <w:r w:rsidRPr="004A3EDD">
        <w:rPr>
          <w:rFonts w:ascii="Times New Roman" w:eastAsia="Times New Roman" w:hAnsi="Times New Roman" w:cs="Times New Roman"/>
          <w:b/>
        </w:rPr>
        <w:t xml:space="preserve">гр. София, </w:t>
      </w:r>
      <w:r w:rsidRPr="004A3EDD">
        <w:rPr>
          <w:rFonts w:ascii="Times New Roman" w:hAnsi="Times New Roman" w:cs="Times New Roman"/>
          <w:b/>
        </w:rPr>
        <w:t>ул. Шипка</w:t>
      </w:r>
      <w:r w:rsidR="003F20D7">
        <w:rPr>
          <w:rFonts w:ascii="Times New Roman" w:hAnsi="Times New Roman" w:cs="Times New Roman"/>
          <w:b/>
          <w:lang w:val="en-US"/>
        </w:rPr>
        <w:t>,</w:t>
      </w:r>
      <w:r w:rsidRPr="004A3EDD">
        <w:rPr>
          <w:rFonts w:ascii="Times New Roman" w:hAnsi="Times New Roman" w:cs="Times New Roman"/>
          <w:b/>
        </w:rPr>
        <w:t xml:space="preserve"> бл.41 А, ет.1, ап.13</w:t>
      </w:r>
    </w:p>
    <w:p w14:paraId="39A24F8B" w14:textId="5CFD5479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84C09" w14:textId="670FE296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О Ф Е Р Т А</w:t>
      </w:r>
    </w:p>
    <w:p w14:paraId="4879E97C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aps/>
          <w:sz w:val="24"/>
          <w:szCs w:val="24"/>
        </w:rPr>
        <w:t>От: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65A4D869" w14:textId="677482A2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EDD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на кандидата)</w:t>
      </w:r>
    </w:p>
    <w:p w14:paraId="000F1AA7" w14:textId="6AD0CAFB" w:rsidR="006B484B" w:rsidRPr="004A3EDD" w:rsidRDefault="006B484B" w:rsidP="004630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за участие в избор на изпълните</w:t>
      </w:r>
      <w:r w:rsidR="007C2F83" w:rsidRPr="004A3E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по реда на ЗУСЕСИФ от 22.12.2015 г. и Постановление № 160 на Министерския съвет от 2016 г.</w:t>
      </w:r>
    </w:p>
    <w:p w14:paraId="5E7E185C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0CEE85" w14:textId="77777777" w:rsidR="008F6B6C" w:rsidRPr="008F6B6C" w:rsidRDefault="008F6B6C" w:rsidP="008F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6C">
        <w:rPr>
          <w:rFonts w:ascii="Times New Roman" w:eastAsia="Times New Roman" w:hAnsi="Times New Roman" w:cs="Times New Roman"/>
          <w:sz w:val="24"/>
          <w:szCs w:val="24"/>
        </w:rPr>
        <w:t xml:space="preserve">с адрес: гр. _____________________ ул._______________________, № ______________, </w:t>
      </w:r>
    </w:p>
    <w:p w14:paraId="7F2714CB" w14:textId="77777777" w:rsidR="008F6B6C" w:rsidRPr="008F6B6C" w:rsidRDefault="008F6B6C" w:rsidP="008F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6C">
        <w:rPr>
          <w:rFonts w:ascii="Times New Roman" w:eastAsia="Times New Roman" w:hAnsi="Times New Roman" w:cs="Times New Roman"/>
          <w:sz w:val="24"/>
          <w:szCs w:val="24"/>
        </w:rPr>
        <w:t xml:space="preserve">тел.: __________________, факс: ________________, </w:t>
      </w:r>
      <w:r w:rsidRPr="008F6B6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F6B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6B6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F6B6C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_______________________, </w:t>
      </w:r>
    </w:p>
    <w:p w14:paraId="19559D98" w14:textId="77777777" w:rsidR="008F6B6C" w:rsidRPr="008F6B6C" w:rsidRDefault="008F6B6C" w:rsidP="008F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6C">
        <w:rPr>
          <w:rFonts w:ascii="Times New Roman" w:eastAsia="Times New Roman" w:hAnsi="Times New Roman" w:cs="Times New Roman"/>
          <w:sz w:val="24"/>
          <w:szCs w:val="24"/>
        </w:rPr>
        <w:t xml:space="preserve">ЕИК </w:t>
      </w:r>
      <w:r w:rsidRPr="008F6B6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8F6B6C">
        <w:rPr>
          <w:rFonts w:ascii="Times New Roman" w:eastAsia="Times New Roman" w:hAnsi="Times New Roman" w:cs="Times New Roman"/>
          <w:sz w:val="24"/>
          <w:szCs w:val="24"/>
        </w:rPr>
        <w:t xml:space="preserve">Булстат: _____________________________, </w:t>
      </w:r>
    </w:p>
    <w:p w14:paraId="048B8ECA" w14:textId="77777777" w:rsidR="008F6B6C" w:rsidRPr="008F6B6C" w:rsidRDefault="008F6B6C" w:rsidP="008F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6C">
        <w:rPr>
          <w:rFonts w:ascii="Times New Roman" w:eastAsia="Times New Roman" w:hAnsi="Times New Roman" w:cs="Times New Roman"/>
          <w:sz w:val="24"/>
          <w:szCs w:val="24"/>
        </w:rPr>
        <w:t>представлявано от _____________________________________________, в качеството му на ___________________________________.</w:t>
      </w:r>
    </w:p>
    <w:p w14:paraId="6361C49B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F238D" w14:textId="7BC48180" w:rsidR="006B484B" w:rsidRPr="004A3EDD" w:rsidRDefault="006B484B" w:rsidP="004630D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УВАЖАЕМА/И ГОСПОЖО/ ГОСПОДИНЕ,</w:t>
      </w:r>
    </w:p>
    <w:p w14:paraId="006EE64E" w14:textId="3A5EA037" w:rsidR="00956671" w:rsidRDefault="006B484B" w:rsidP="009566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Във връзка с публична покана № ...........</w:t>
      </w:r>
      <w:r w:rsidR="008F6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от дата............., Ви представяме нашата оферта за участие в избор на изпълнител с предмет: </w:t>
      </w:r>
      <w:bookmarkStart w:id="0" w:name="_Hlk7514083"/>
    </w:p>
    <w:p w14:paraId="2A7A08B5" w14:textId="16A73126" w:rsidR="006B484B" w:rsidRPr="00956671" w:rsidRDefault="00956671" w:rsidP="009566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40">
        <w:rPr>
          <w:rFonts w:ascii="Times New Roman" w:hAnsi="Times New Roman" w:cs="Times New Roman"/>
          <w:b/>
          <w:sz w:val="24"/>
          <w:szCs w:val="24"/>
        </w:rPr>
        <w:t>„</w:t>
      </w:r>
      <w:r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Независим външен одит на Проект</w:t>
      </w:r>
      <w:r w:rsidR="00A57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„Център за Компетентност ХИТМОБИЛ - Технологии и системи за генериране, съхранение и потребление на чиста енергия“, АДБФП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 xml:space="preserve"> </w:t>
      </w:r>
      <w:r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№ BG05M20P001-1.002-0014, финансиран от Оперативна програма „Наука и образование </w:t>
      </w:r>
      <w:r w:rsidR="00C94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за</w:t>
      </w:r>
      <w:r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интелигентен растеж“, съфинансирана от Европейския съюз чрез Европейския фонд за регионално развитие</w:t>
      </w:r>
      <w:r w:rsidRPr="00715C40">
        <w:rPr>
          <w:rFonts w:ascii="Times New Roman" w:hAnsi="Times New Roman" w:cs="Times New Roman"/>
          <w:b/>
          <w:sz w:val="24"/>
          <w:szCs w:val="24"/>
        </w:rPr>
        <w:t>”,</w:t>
      </w:r>
      <w:r w:rsidRPr="006F1C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4CB70B2C" w14:textId="3B7DB236" w:rsidR="006B484B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Декларираме, че сме разгледали документацията за участие и сме запознати с указанията и условията за участие в горепосочената процедура. Съгласни сме с поставените от Вас условия и ги приемаме без възражения.</w:t>
      </w:r>
    </w:p>
    <w:p w14:paraId="38F74868" w14:textId="2E842A2C" w:rsidR="004630D3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и приемаме условията на проекта на договора. </w:t>
      </w:r>
    </w:p>
    <w:p w14:paraId="54165954" w14:textId="797C8EEF" w:rsidR="004D4F0B" w:rsidRPr="004A3EDD" w:rsidRDefault="004D4F0B" w:rsidP="009612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Заявяваме, че при изпълнение на обекта на процедурата ______________________ подизпълнители.                                                  </w:t>
      </w:r>
      <w:r w:rsidR="009612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168053AA" w14:textId="0A250EA3" w:rsidR="004D4F0B" w:rsidRPr="004A3EDD" w:rsidRDefault="004D4F0B" w:rsidP="004D4F0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1A1838B" w14:textId="0C3D80D5" w:rsidR="004630D3" w:rsidRPr="004A3EDD" w:rsidRDefault="004630D3" w:rsidP="004630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предложение:</w:t>
      </w:r>
    </w:p>
    <w:p w14:paraId="2A037D62" w14:textId="7788D3FB" w:rsidR="00952EAD" w:rsidRPr="00942599" w:rsidRDefault="00952EAD" w:rsidP="00961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 xml:space="preserve">Поемаме ангажимент да изпълним поръчката в съответствие с изискванията 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942599">
        <w:rPr>
          <w:rFonts w:ascii="Times New Roman" w:hAnsi="Times New Roman" w:cs="Times New Roman"/>
          <w:sz w:val="24"/>
          <w:szCs w:val="24"/>
        </w:rPr>
        <w:t xml:space="preserve">, заложени в настоящата </w:t>
      </w:r>
      <w:r>
        <w:rPr>
          <w:rFonts w:ascii="Times New Roman" w:hAnsi="Times New Roman" w:cs="Times New Roman"/>
          <w:sz w:val="24"/>
          <w:szCs w:val="24"/>
        </w:rPr>
        <w:t xml:space="preserve">публична покана </w:t>
      </w:r>
      <w:r w:rsidRPr="00942599">
        <w:rPr>
          <w:rFonts w:ascii="Times New Roman" w:hAnsi="Times New Roman" w:cs="Times New Roman"/>
          <w:sz w:val="24"/>
          <w:szCs w:val="24"/>
        </w:rPr>
        <w:t>и техническата спецификация.</w:t>
      </w:r>
    </w:p>
    <w:p w14:paraId="4AB59A57" w14:textId="1A542D72" w:rsidR="004630D3" w:rsidRDefault="004630D3" w:rsidP="006036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F116E" w14:textId="5DBA8FF4" w:rsidR="00BF37F6" w:rsidRPr="00952EAD" w:rsidRDefault="00BF37F6" w:rsidP="00BF37F6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2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изпълнение на поръчката ще из</w:t>
      </w:r>
      <w:r w:rsidR="00952EAD" w:rsidRPr="00952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вършим </w:t>
      </w:r>
      <w:r w:rsidRPr="00952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следните дейности: </w:t>
      </w:r>
    </w:p>
    <w:p w14:paraId="52CC3B41" w14:textId="1371B13F" w:rsidR="00BF37F6" w:rsidRPr="00952EAD" w:rsidRDefault="00BF37F6" w:rsidP="00BF37F6">
      <w:pPr>
        <w:spacing w:after="12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52EAD">
        <w:rPr>
          <w:rFonts w:ascii="Times New Roman" w:eastAsia="Calibri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42D7061E" w14:textId="0270B1CB" w:rsidR="00BF37F6" w:rsidRPr="00952EAD" w:rsidRDefault="00BF37F6" w:rsidP="00952EAD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952EAD">
        <w:rPr>
          <w:rFonts w:ascii="Times New Roman" w:eastAsia="Calibri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………………………………………………………………………………………………………………..</w:t>
      </w:r>
    </w:p>
    <w:p w14:paraId="7F50DF71" w14:textId="77777777" w:rsidR="00961283" w:rsidRPr="00952EAD" w:rsidRDefault="00961283" w:rsidP="00961283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952EAD">
        <w:rPr>
          <w:rFonts w:ascii="Times New Roman" w:eastAsia="Calibri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………………………………………………………………………………………………………………..</w:t>
      </w:r>
    </w:p>
    <w:p w14:paraId="3385FEB1" w14:textId="77777777" w:rsidR="00952EAD" w:rsidRPr="00952EAD" w:rsidRDefault="00952EAD" w:rsidP="00961283">
      <w:pPr>
        <w:autoSpaceDE w:val="0"/>
        <w:autoSpaceDN w:val="0"/>
        <w:adjustRightInd w:val="0"/>
        <w:spacing w:after="53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0250DC0" w14:textId="02EF3235" w:rsidR="006B484B" w:rsidRPr="004A3EDD" w:rsidRDefault="006B484B" w:rsidP="004D4F0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33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Ценово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30"/>
        <w:gridCol w:w="1439"/>
        <w:gridCol w:w="1418"/>
        <w:gridCol w:w="1398"/>
      </w:tblGrid>
      <w:tr w:rsidR="006B484B" w:rsidRPr="004A3EDD" w14:paraId="207B1159" w14:textId="77777777" w:rsidTr="00402961">
        <w:tc>
          <w:tcPr>
            <w:tcW w:w="487" w:type="dxa"/>
            <w:shd w:val="clear" w:color="auto" w:fill="auto"/>
            <w:vAlign w:val="center"/>
          </w:tcPr>
          <w:p w14:paraId="388D7104" w14:textId="77777777" w:rsidR="006B484B" w:rsidRPr="007C6B69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2535805E" w14:textId="77777777" w:rsidR="006B484B" w:rsidRPr="00443B6F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B6F">
              <w:rPr>
                <w:rFonts w:ascii="Times New Roman" w:eastAsia="Times New Roman" w:hAnsi="Times New Roman" w:cs="Times New Roman"/>
                <w:b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9C910A7" w14:textId="0D3E457A" w:rsidR="006B484B" w:rsidRPr="00443B6F" w:rsidRDefault="006B484B" w:rsidP="007C6B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B6F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r w:rsidR="007C6B69" w:rsidRPr="00443B6F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r w:rsidRPr="00443B6F">
              <w:rPr>
                <w:rFonts w:ascii="Times New Roman" w:eastAsia="Times New Roman" w:hAnsi="Times New Roman" w:cs="Times New Roman"/>
                <w:b/>
              </w:rPr>
              <w:t>р</w:t>
            </w:r>
            <w:r w:rsidR="007C6B69" w:rsidRPr="00443B6F"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418" w:type="dxa"/>
            <w:shd w:val="clear" w:color="auto" w:fill="auto"/>
          </w:tcPr>
          <w:p w14:paraId="2190A545" w14:textId="77777777" w:rsidR="006B484B" w:rsidRPr="00443B6F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B6F">
              <w:rPr>
                <w:rFonts w:ascii="Times New Roman" w:eastAsia="Times New Roman" w:hAnsi="Times New Roman" w:cs="Times New Roman"/>
                <w:b/>
              </w:rPr>
              <w:t>Единична цена в лева без ДДС</w:t>
            </w:r>
          </w:p>
        </w:tc>
        <w:tc>
          <w:tcPr>
            <w:tcW w:w="1398" w:type="dxa"/>
            <w:shd w:val="clear" w:color="auto" w:fill="auto"/>
          </w:tcPr>
          <w:p w14:paraId="4521104C" w14:textId="77777777" w:rsidR="006B484B" w:rsidRPr="00443B6F" w:rsidRDefault="006B484B" w:rsidP="00463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B6F">
              <w:rPr>
                <w:rFonts w:ascii="Times New Roman" w:eastAsia="Times New Roman" w:hAnsi="Times New Roman" w:cs="Times New Roman"/>
                <w:b/>
              </w:rPr>
              <w:t>Общо цена в лева без ДДС</w:t>
            </w:r>
          </w:p>
        </w:tc>
      </w:tr>
      <w:tr w:rsidR="006B484B" w:rsidRPr="004A3EDD" w14:paraId="73BAD081" w14:textId="77777777" w:rsidTr="00402961">
        <w:tc>
          <w:tcPr>
            <w:tcW w:w="487" w:type="dxa"/>
            <w:shd w:val="clear" w:color="auto" w:fill="auto"/>
          </w:tcPr>
          <w:p w14:paraId="2C553FBA" w14:textId="4180E8E1" w:rsidR="006B484B" w:rsidRPr="007C6B69" w:rsidRDefault="007C6B69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B6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14:paraId="5D7A857B" w14:textId="7ED6BE6F" w:rsidR="006B484B" w:rsidRPr="007C6B69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39" w:type="dxa"/>
            <w:shd w:val="clear" w:color="auto" w:fill="auto"/>
          </w:tcPr>
          <w:p w14:paraId="405FA164" w14:textId="259D871C" w:rsidR="006B484B" w:rsidRPr="007C6B69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FBF4DC6" w14:textId="77777777" w:rsidR="006B484B" w:rsidRPr="007C6B69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5917739A" w14:textId="77777777" w:rsidR="006B484B" w:rsidRPr="007C6B69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84B" w:rsidRPr="004A3EDD" w14:paraId="6E37FBD8" w14:textId="77777777" w:rsidTr="00402961">
        <w:tc>
          <w:tcPr>
            <w:tcW w:w="531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4F3C51F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14:paraId="36DDEAB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398" w:type="dxa"/>
            <w:shd w:val="clear" w:color="auto" w:fill="auto"/>
          </w:tcPr>
          <w:p w14:paraId="7A8227A6" w14:textId="77777777" w:rsidR="006B484B" w:rsidRPr="004A3EDD" w:rsidRDefault="006B484B" w:rsidP="004630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C3C038" w14:textId="77777777" w:rsidR="004D4F0B" w:rsidRPr="004A3EDD" w:rsidRDefault="004D4F0B" w:rsidP="004630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</w:p>
    <w:p w14:paraId="58DBDC9C" w14:textId="77777777" w:rsidR="006B484B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  <w:t xml:space="preserve"> </w:t>
      </w:r>
    </w:p>
    <w:p w14:paraId="3F73676F" w14:textId="2D65C7EA" w:rsidR="004630D3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14:paraId="4765DDBE" w14:textId="77777777" w:rsidR="006B484B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За изпълнение предмета на процедурата в съответствие с условията на настоящата процедура, общата цена на нашата оферта възлиза на: </w:t>
      </w:r>
    </w:p>
    <w:p w14:paraId="2AE06DBC" w14:textId="3493B581" w:rsidR="004630D3" w:rsidRPr="004A3EDD" w:rsidRDefault="006B484B" w:rsidP="00AC606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FF0000"/>
          <w:szCs w:val="20"/>
        </w:rPr>
      </w:pPr>
      <w:r w:rsidRPr="004A3EDD">
        <w:rPr>
          <w:rFonts w:ascii="Times New Roman" w:eastAsia="Times New Roman" w:hAnsi="Times New Roman" w:cs="Times New Roman"/>
          <w:b/>
          <w:szCs w:val="20"/>
        </w:rPr>
        <w:t xml:space="preserve">Цифром:__________________ </w:t>
      </w:r>
      <w:r w:rsidR="004630D3" w:rsidRPr="004A3EDD">
        <w:rPr>
          <w:rFonts w:ascii="Times New Roman" w:eastAsia="Times New Roman" w:hAnsi="Times New Roman" w:cs="Times New Roman"/>
          <w:b/>
          <w:szCs w:val="20"/>
        </w:rPr>
        <w:t xml:space="preserve">лв. </w:t>
      </w:r>
      <w:r w:rsidR="004630D3"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 ДДС, или </w:t>
      </w:r>
      <w:r w:rsidR="00AC6065" w:rsidRPr="004A3EDD">
        <w:rPr>
          <w:rFonts w:ascii="Times New Roman" w:eastAsia="Times New Roman" w:hAnsi="Times New Roman" w:cs="Times New Roman"/>
          <w:b/>
          <w:szCs w:val="20"/>
        </w:rPr>
        <w:t>__________________</w:t>
      </w:r>
      <w:r w:rsidR="004630D3" w:rsidRPr="004A3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лв. с ДДС.</w:t>
      </w:r>
    </w:p>
    <w:p w14:paraId="407AAABA" w14:textId="55E15FA6" w:rsidR="006B484B" w:rsidRPr="004A3EDD" w:rsidRDefault="006B484B" w:rsidP="004D4F0B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0"/>
        </w:rPr>
        <w:t>Словом:__________________________________</w:t>
      </w:r>
    </w:p>
    <w:p w14:paraId="1BD6C41E" w14:textId="43B6D4EA" w:rsidR="006B484B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При несъответствие между предложените единична и обща цена, валидна ще бъде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 w:themeFill="background1"/>
        </w:rPr>
        <w:t xml:space="preserve">общата </w:t>
      </w:r>
      <w:r w:rsidRPr="004A3EDD">
        <w:rPr>
          <w:rFonts w:ascii="Times New Roman" w:eastAsia="Times New Roman" w:hAnsi="Times New Roman" w:cs="Times New Roman"/>
          <w:sz w:val="24"/>
          <w:szCs w:val="20"/>
          <w:shd w:val="clear" w:color="auto" w:fill="FFFFFF" w:themeFill="background1"/>
        </w:rPr>
        <w:t xml:space="preserve">цена на офертата. В случай, че бъде открито такова несъответствие, ще бъдем задължени да приведем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 w:themeFill="background1"/>
        </w:rPr>
        <w:t>е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</w:rPr>
        <w:t>диничната</w:t>
      </w: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 цена в съответствие с </w:t>
      </w:r>
      <w:r w:rsidRPr="004A3EDD">
        <w:rPr>
          <w:rFonts w:ascii="Times New Roman" w:eastAsia="Times New Roman" w:hAnsi="Times New Roman" w:cs="Times New Roman"/>
          <w:iCs/>
          <w:sz w:val="24"/>
          <w:szCs w:val="20"/>
        </w:rPr>
        <w:t>общата</w:t>
      </w:r>
      <w:r w:rsidRPr="004A3EDD">
        <w:rPr>
          <w:rFonts w:ascii="Times New Roman" w:eastAsia="Times New Roman" w:hAnsi="Times New Roman" w:cs="Times New Roman"/>
          <w:sz w:val="24"/>
          <w:szCs w:val="20"/>
        </w:rPr>
        <w:t xml:space="preserve"> цена на офертата.</w:t>
      </w:r>
    </w:p>
    <w:p w14:paraId="7517AB51" w14:textId="28142675" w:rsidR="004D4F0B" w:rsidRPr="004A3EDD" w:rsidRDefault="006B484B" w:rsidP="00961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14:paraId="1FAB8183" w14:textId="0083EE13" w:rsidR="00645298" w:rsidRPr="00D315C5" w:rsidRDefault="006B484B" w:rsidP="00645298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на</w:t>
      </w:r>
      <w:r w:rsidR="00BB3413" w:rsidRPr="00D31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1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изпълнение</w:t>
      </w:r>
      <w:r w:rsidRPr="00D31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B3413" w:rsidRPr="00D31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482366110"/>
      <w:r w:rsidR="00645298" w:rsidRPr="00D315C5">
        <w:rPr>
          <w:rFonts w:ascii="Times New Roman" w:eastAsia="Calibri" w:hAnsi="Times New Roman" w:cs="Times New Roman"/>
          <w:sz w:val="24"/>
          <w:szCs w:val="24"/>
        </w:rPr>
        <w:t xml:space="preserve">до приключване на дейностите по отчитане </w:t>
      </w:r>
      <w:r w:rsidR="00645298" w:rsidRPr="00D315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bookmarkEnd w:id="1"/>
      <w:r w:rsidR="00645298" w:rsidRPr="00D31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АДБФП </w:t>
      </w:r>
      <w:r w:rsidR="00645298" w:rsidRPr="00D315C5">
        <w:rPr>
          <w:rFonts w:ascii="Times New Roman" w:hAnsi="Times New Roman" w:cs="Times New Roman"/>
          <w:color w:val="000000" w:themeColor="text1"/>
          <w:sz w:val="24"/>
          <w:szCs w:val="24"/>
        </w:rPr>
        <w:t>№ BG05M20P001-1.002-0014</w:t>
      </w:r>
      <w:r w:rsidR="00585BFB" w:rsidRPr="00D315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5298" w:rsidRPr="00D315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5298" w:rsidRPr="00D315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с краен срок на изпълнение 21.12.2023 г.</w:t>
      </w:r>
    </w:p>
    <w:p w14:paraId="572AF853" w14:textId="5D733FB1" w:rsidR="006B484B" w:rsidRPr="008E5D09" w:rsidRDefault="006B484B" w:rsidP="004D4F0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Валидност на офертата</w:t>
      </w:r>
      <w:r w:rsidRPr="004A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F6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49B" w:rsidRPr="008E5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120 дни, считано от крайния срок за получаване на оферти.</w:t>
      </w:r>
    </w:p>
    <w:p w14:paraId="38A6997D" w14:textId="3C2FFE45" w:rsidR="00F83133" w:rsidRPr="00F83133" w:rsidRDefault="006B484B" w:rsidP="00F8313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3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Начин на плащане</w:t>
      </w:r>
      <w:r w:rsidRPr="00F83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4649B" w:rsidRPr="00F83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598F08" w14:textId="77777777" w:rsidR="00BF37F6" w:rsidRPr="00E42B4A" w:rsidRDefault="00BF37F6" w:rsidP="00BF37F6">
      <w:pPr>
        <w:pStyle w:val="BodyText3"/>
        <w:numPr>
          <w:ilvl w:val="0"/>
          <w:numId w:val="6"/>
        </w:numPr>
        <w:snapToGrid w:val="0"/>
        <w:ind w:left="567" w:hanging="425"/>
        <w:jc w:val="both"/>
        <w:rPr>
          <w:b w:val="0"/>
          <w:bCs/>
          <w:i w:val="0"/>
          <w:color w:val="000000" w:themeColor="text1"/>
          <w:sz w:val="24"/>
        </w:rPr>
      </w:pPr>
      <w:bookmarkStart w:id="2" w:name="_Hlk8223929"/>
      <w:bookmarkStart w:id="3" w:name="_Hlk11232467"/>
      <w:r w:rsidRPr="00E42B4A">
        <w:rPr>
          <w:bCs/>
          <w:i w:val="0"/>
          <w:color w:val="000000" w:themeColor="text1"/>
          <w:sz w:val="24"/>
        </w:rPr>
        <w:t>Междинни плащания в размер на 5 % (пет процента</w:t>
      </w:r>
      <w:r w:rsidRPr="00E42B4A">
        <w:rPr>
          <w:b w:val="0"/>
          <w:bCs/>
          <w:i w:val="0"/>
          <w:color w:val="000000" w:themeColor="text1"/>
          <w:sz w:val="24"/>
        </w:rPr>
        <w:t>) от стойността на договора – в срок до 30 (тридесет) календарни дни, след</w:t>
      </w:r>
      <w:r w:rsidRPr="00E42B4A">
        <w:rPr>
          <w:rFonts w:eastAsia="TimesNewRoman"/>
          <w:b w:val="0"/>
          <w:i w:val="0"/>
          <w:color w:val="000000" w:themeColor="text1"/>
          <w:sz w:val="24"/>
        </w:rPr>
        <w:t xml:space="preserve"> представяне </w:t>
      </w:r>
      <w:r w:rsidRPr="00E42B4A">
        <w:rPr>
          <w:b w:val="0"/>
          <w:bCs/>
          <w:i w:val="0"/>
          <w:color w:val="000000" w:themeColor="text1"/>
          <w:sz w:val="24"/>
        </w:rPr>
        <w:t xml:space="preserve">на всеки Междинен одитен </w:t>
      </w:r>
      <w:r w:rsidRPr="00E42B4A">
        <w:rPr>
          <w:b w:val="0"/>
          <w:bCs/>
          <w:i w:val="0"/>
          <w:color w:val="000000" w:themeColor="text1"/>
          <w:sz w:val="24"/>
        </w:rPr>
        <w:lastRenderedPageBreak/>
        <w:t xml:space="preserve">доклад, подписан приемо-предавателен протокол и фактура от страна на Изпълнителя. </w:t>
      </w:r>
    </w:p>
    <w:p w14:paraId="0DD0E2C0" w14:textId="77777777" w:rsidR="00BF37F6" w:rsidRPr="00E42B4A" w:rsidRDefault="00BF37F6" w:rsidP="00BF37F6">
      <w:pPr>
        <w:pStyle w:val="BodyText3"/>
        <w:numPr>
          <w:ilvl w:val="0"/>
          <w:numId w:val="6"/>
        </w:numPr>
        <w:snapToGrid w:val="0"/>
        <w:ind w:left="567" w:hanging="425"/>
        <w:jc w:val="both"/>
        <w:rPr>
          <w:b w:val="0"/>
          <w:bCs/>
          <w:i w:val="0"/>
          <w:color w:val="000000" w:themeColor="text1"/>
          <w:sz w:val="24"/>
        </w:rPr>
      </w:pPr>
      <w:bookmarkStart w:id="4" w:name="_Hlk11232996"/>
      <w:r w:rsidRPr="00E42B4A">
        <w:rPr>
          <w:bCs/>
          <w:i w:val="0"/>
          <w:color w:val="000000" w:themeColor="text1"/>
          <w:sz w:val="24"/>
        </w:rPr>
        <w:t>Окончателно плащане</w:t>
      </w:r>
      <w:r w:rsidRPr="00E42B4A">
        <w:rPr>
          <w:b w:val="0"/>
          <w:bCs/>
          <w:i w:val="0"/>
          <w:color w:val="000000" w:themeColor="text1"/>
          <w:sz w:val="24"/>
        </w:rPr>
        <w:t xml:space="preserve"> </w:t>
      </w:r>
      <w:r w:rsidRPr="00E42B4A">
        <w:rPr>
          <w:rFonts w:eastAsia="TimesNewRoman"/>
          <w:i w:val="0"/>
          <w:color w:val="000000" w:themeColor="text1"/>
          <w:sz w:val="24"/>
        </w:rPr>
        <w:t xml:space="preserve">в размер на остатъка </w:t>
      </w:r>
      <w:r w:rsidRPr="00E42B4A">
        <w:rPr>
          <w:rFonts w:eastAsia="TimesNewRoman"/>
          <w:b w:val="0"/>
          <w:i w:val="0"/>
          <w:color w:val="000000" w:themeColor="text1"/>
          <w:sz w:val="24"/>
        </w:rPr>
        <w:t>от стойността на договора, след приспадане на всички извършени към момента междинни плащания,</w:t>
      </w:r>
      <w:r w:rsidRPr="00E42B4A">
        <w:rPr>
          <w:rFonts w:eastAsia="TimesNewRoman"/>
          <w:i w:val="0"/>
          <w:color w:val="000000" w:themeColor="text1"/>
          <w:sz w:val="24"/>
        </w:rPr>
        <w:t xml:space="preserve"> </w:t>
      </w:r>
      <w:bookmarkEnd w:id="4"/>
      <w:r w:rsidRPr="00E42B4A">
        <w:rPr>
          <w:rFonts w:eastAsia="TimesNewRoman"/>
          <w:b w:val="0"/>
          <w:i w:val="0"/>
          <w:color w:val="000000" w:themeColor="text1"/>
          <w:sz w:val="24"/>
        </w:rPr>
        <w:t>в</w:t>
      </w:r>
      <w:r w:rsidRPr="00E42B4A">
        <w:rPr>
          <w:b w:val="0"/>
          <w:bCs/>
          <w:i w:val="0"/>
          <w:color w:val="000000" w:themeColor="text1"/>
          <w:sz w:val="24"/>
        </w:rPr>
        <w:t xml:space="preserve"> срок до 30 (тридесет) календарни дни, след </w:t>
      </w:r>
      <w:r w:rsidRPr="00E42B4A">
        <w:rPr>
          <w:rFonts w:eastAsia="TimesNewRoman"/>
          <w:b w:val="0"/>
          <w:i w:val="0"/>
          <w:color w:val="000000" w:themeColor="text1"/>
          <w:sz w:val="24"/>
        </w:rPr>
        <w:t xml:space="preserve">представяне </w:t>
      </w:r>
      <w:r w:rsidRPr="00E42B4A">
        <w:rPr>
          <w:b w:val="0"/>
          <w:bCs/>
          <w:i w:val="0"/>
          <w:color w:val="000000" w:themeColor="text1"/>
          <w:sz w:val="24"/>
        </w:rPr>
        <w:t xml:space="preserve">на Окончателен одитен доклад, подписан приемо-предавателен протокол и фактура от страна на Изпълнителя. </w:t>
      </w:r>
    </w:p>
    <w:bookmarkEnd w:id="2"/>
    <w:p w14:paraId="2197A61C" w14:textId="77777777" w:rsidR="00BF37F6" w:rsidRPr="00F736C5" w:rsidRDefault="00BF37F6" w:rsidP="00BF37F6">
      <w:pPr>
        <w:pStyle w:val="BodyText3"/>
        <w:snapToGrid w:val="0"/>
        <w:jc w:val="both"/>
        <w:rPr>
          <w:b w:val="0"/>
          <w:bCs/>
          <w:color w:val="000000" w:themeColor="text1"/>
          <w:sz w:val="24"/>
        </w:rPr>
      </w:pPr>
    </w:p>
    <w:p w14:paraId="772FF98A" w14:textId="77777777" w:rsidR="00256B99" w:rsidRPr="00E42B4A" w:rsidRDefault="00256B99" w:rsidP="00256B99">
      <w:pPr>
        <w:pStyle w:val="BodyText3"/>
        <w:snapToGrid w:val="0"/>
        <w:jc w:val="both"/>
        <w:rPr>
          <w:b w:val="0"/>
          <w:bCs/>
          <w:i w:val="0"/>
          <w:color w:val="000000" w:themeColor="text1"/>
          <w:sz w:val="24"/>
        </w:rPr>
      </w:pPr>
      <w:bookmarkStart w:id="5" w:name="_Hlk11233284"/>
      <w:bookmarkEnd w:id="3"/>
      <w:r w:rsidRPr="00E42B4A">
        <w:rPr>
          <w:bCs/>
          <w:i w:val="0"/>
          <w:color w:val="000000" w:themeColor="text1"/>
          <w:sz w:val="24"/>
        </w:rPr>
        <w:t>Забележка:</w:t>
      </w:r>
      <w:r w:rsidRPr="00E42B4A">
        <w:rPr>
          <w:b w:val="0"/>
          <w:bCs/>
          <w:i w:val="0"/>
          <w:color w:val="000000" w:themeColor="text1"/>
          <w:sz w:val="24"/>
        </w:rPr>
        <w:t xml:space="preserve"> Броят на междинните плащания е обвързан с броя на междинните искания за възстановяване на средства по АДБФП</w:t>
      </w:r>
      <w:r w:rsidRPr="00E42B4A">
        <w:rPr>
          <w:b w:val="0"/>
          <w:i w:val="0"/>
          <w:color w:val="000000" w:themeColor="text1"/>
          <w:sz w:val="24"/>
        </w:rPr>
        <w:t>№ BG05M20P001-1.002-0014.</w:t>
      </w:r>
      <w:r w:rsidRPr="00E42B4A">
        <w:rPr>
          <w:b w:val="0"/>
          <w:bCs/>
          <w:i w:val="0"/>
          <w:color w:val="000000" w:themeColor="text1"/>
          <w:sz w:val="24"/>
        </w:rPr>
        <w:t xml:space="preserve"> Прогнозният брой на междинни искания за възстановяване на средства</w:t>
      </w:r>
      <w:bookmarkEnd w:id="5"/>
      <w:r w:rsidRPr="00E42B4A">
        <w:rPr>
          <w:b w:val="0"/>
          <w:bCs/>
          <w:i w:val="0"/>
          <w:color w:val="000000" w:themeColor="text1"/>
          <w:sz w:val="24"/>
        </w:rPr>
        <w:t xml:space="preserve"> е  от 10 до </w:t>
      </w:r>
      <w:r w:rsidRPr="00E42B4A">
        <w:rPr>
          <w:b w:val="0"/>
          <w:bCs/>
          <w:i w:val="0"/>
          <w:color w:val="000000" w:themeColor="text1"/>
          <w:sz w:val="24"/>
          <w:lang w:val="en-US"/>
        </w:rPr>
        <w:t>15</w:t>
      </w:r>
      <w:r w:rsidRPr="00E42B4A">
        <w:rPr>
          <w:b w:val="0"/>
          <w:bCs/>
          <w:i w:val="0"/>
          <w:color w:val="000000" w:themeColor="text1"/>
          <w:sz w:val="24"/>
        </w:rPr>
        <w:t>.</w:t>
      </w:r>
    </w:p>
    <w:p w14:paraId="67B85046" w14:textId="77777777" w:rsidR="009D4597" w:rsidRPr="00E42B4A" w:rsidRDefault="009D4597" w:rsidP="009D4597">
      <w:pPr>
        <w:pStyle w:val="BodyText3"/>
        <w:snapToGrid w:val="0"/>
        <w:jc w:val="both"/>
        <w:rPr>
          <w:b w:val="0"/>
          <w:bCs/>
          <w:i w:val="0"/>
          <w:color w:val="000000" w:themeColor="text1"/>
          <w:sz w:val="24"/>
        </w:rPr>
      </w:pPr>
    </w:p>
    <w:p w14:paraId="6C8B3522" w14:textId="2CAFE465" w:rsidR="006B484B" w:rsidRPr="00E42B4A" w:rsidRDefault="006B484B" w:rsidP="004630D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4A">
        <w:rPr>
          <w:rFonts w:ascii="Times New Roman" w:eastAsia="Times New Roman" w:hAnsi="Times New Roman" w:cs="Times New Roman"/>
          <w:b/>
          <w:sz w:val="24"/>
          <w:szCs w:val="24"/>
        </w:rPr>
        <w:t>Приложения към офертата</w:t>
      </w:r>
      <w:r w:rsidR="004630D3" w:rsidRPr="00E42B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1709E2" w14:textId="2FB450A0" w:rsidR="006B484B" w:rsidRPr="00E42B4A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B4A">
        <w:rPr>
          <w:rFonts w:ascii="Times New Roman" w:eastAsia="Times New Roman" w:hAnsi="Times New Roman" w:cs="Times New Roman"/>
          <w:sz w:val="24"/>
          <w:szCs w:val="24"/>
        </w:rPr>
        <w:t xml:space="preserve">Декларация с посочване на ЕИК/ Удостоверение за актуално състояние, а когато е физическо лице </w:t>
      </w:r>
      <w:r w:rsidR="00102ADE" w:rsidRPr="00E42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B4A">
        <w:rPr>
          <w:rFonts w:ascii="Times New Roman" w:eastAsia="Times New Roman" w:hAnsi="Times New Roman" w:cs="Times New Roman"/>
          <w:sz w:val="24"/>
          <w:szCs w:val="24"/>
        </w:rPr>
        <w:t xml:space="preserve"> документ за самоличност;</w:t>
      </w:r>
    </w:p>
    <w:p w14:paraId="2DE2ED48" w14:textId="05A73EF1" w:rsidR="006B484B" w:rsidRPr="00E42B4A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B4A">
        <w:rPr>
          <w:rFonts w:ascii="Times New Roman" w:eastAsia="Times New Roman" w:hAnsi="Times New Roman" w:cs="Times New Roman"/>
          <w:sz w:val="24"/>
          <w:szCs w:val="24"/>
        </w:rPr>
        <w:t>Декларация по чл. 12, ал. 1, т. 1 от ПМС № 160/01.07.2016 г.;</w:t>
      </w:r>
    </w:p>
    <w:p w14:paraId="535D10FE" w14:textId="1F2A18BA" w:rsidR="00102ADE" w:rsidRPr="00290388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Доказателства за технически възможности и/или квалификация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098BF98" w14:textId="4C74E4A8" w:rsidR="00290388" w:rsidRPr="006028CB" w:rsidRDefault="006E4FFA" w:rsidP="00290388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.3.1. </w:t>
      </w:r>
      <w:r w:rsidR="00225057" w:rsidRPr="00ED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 на изпълнените услуги, които са еднакви или сходни с предмета на поръчката </w:t>
      </w:r>
      <w:r w:rsidR="00225057" w:rsidRPr="00ED6F01">
        <w:rPr>
          <w:rFonts w:ascii="Times New Roman" w:hAnsi="Times New Roman" w:cs="Times New Roman"/>
          <w:sz w:val="24"/>
          <w:szCs w:val="24"/>
        </w:rPr>
        <w:t>за последните 3 години (считано от датата на подаване на офертата), в зависимост от датата, на която кандидатът е учреден или започнал дейността си</w:t>
      </w:r>
      <w:r w:rsidR="006028CB" w:rsidRPr="00ED6F0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C9183E6" w14:textId="1058E805" w:rsidR="00290388" w:rsidRPr="00290388" w:rsidRDefault="006E4FFA" w:rsidP="00290388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C52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Списък </w:t>
      </w:r>
      <w:bookmarkStart w:id="6" w:name="_Hlk10645369"/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лицата, които ще бъдат ангажирани с изпълнението на възлаганите дейности</w:t>
      </w:r>
      <w:r w:rsidR="00290388" w:rsidRP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bookmarkEnd w:id="6"/>
    <w:p w14:paraId="03A6BE1C" w14:textId="1BDFEAB6" w:rsidR="00290388" w:rsidRPr="00290388" w:rsidRDefault="006E4FFA" w:rsidP="00290388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.3.</w:t>
      </w:r>
      <w:r w:rsidR="00C52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Автобиографии </w:t>
      </w:r>
      <w:bookmarkStart w:id="7" w:name="_Hlk10645350"/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лица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включени в Списъка по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3.</w:t>
      </w:r>
      <w:r w:rsidR="00C52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28A58F3F" w14:textId="2FAE6DB6" w:rsidR="00290388" w:rsidRPr="00290388" w:rsidRDefault="006E4FFA" w:rsidP="00961283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.3.</w:t>
      </w:r>
      <w:r w:rsidR="00C52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Декларация за ангажираност на лицата, включени в Списъка по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bookmarkEnd w:id="7"/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3.</w:t>
      </w:r>
      <w:r w:rsidR="00C52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290388" w:rsidRPr="00FA6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29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736E868F" w14:textId="77777777" w:rsidR="00102ADE" w:rsidRPr="004A3EDD" w:rsidRDefault="00003F0B" w:rsidP="004630D3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4A3EDD">
        <w:rPr>
          <w:rFonts w:ascii="Times New Roman" w:eastAsia="Times New Roman" w:hAnsi="Times New Roman" w:cs="Times New Roman"/>
          <w:i/>
          <w:iCs/>
          <w:sz w:val="18"/>
          <w:szCs w:val="18"/>
        </w:rPr>
        <w:t>ако кандидатът е декларирал, че ще ползва подизпълнители</w:t>
      </w:r>
      <w:r w:rsidRPr="004A3ED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CE44C8" w14:textId="77777777" w:rsidR="006E4FFA" w:rsidRDefault="00003F0B" w:rsidP="006E4FFA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т. </w:t>
      </w:r>
      <w:r w:rsidR="009A715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ADE" w:rsidRPr="004A3E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1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2ADE" w:rsidRPr="004A3EDD">
        <w:rPr>
          <w:rFonts w:ascii="Times New Roman" w:eastAsia="Times New Roman" w:hAnsi="Times New Roman" w:cs="Times New Roman"/>
          <w:sz w:val="24"/>
          <w:szCs w:val="24"/>
        </w:rPr>
        <w:t xml:space="preserve">.2 и </w:t>
      </w:r>
      <w:r w:rsidR="009A71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2ADE" w:rsidRPr="004A3EDD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за всеки от подизпълнителите в съответствие с Постановление № 160 на Министерския съвет от 2016 г. </w:t>
      </w:r>
      <w:r w:rsidRPr="004A3ED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A3EDD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Pr="004A3ED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E4F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3E6C8F" w14:textId="0592BD38" w:rsidR="006E4FFA" w:rsidRPr="006E4FFA" w:rsidRDefault="006E4FFA" w:rsidP="006E4FFA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FFA">
        <w:rPr>
          <w:rFonts w:ascii="Times New Roman" w:hAnsi="Times New Roman"/>
          <w:sz w:val="24"/>
          <w:szCs w:val="24"/>
        </w:rPr>
        <w:t xml:space="preserve">Други документи и доказателства, изискани и посочени от </w:t>
      </w:r>
      <w:r>
        <w:rPr>
          <w:rFonts w:ascii="Times New Roman" w:hAnsi="Times New Roman"/>
          <w:sz w:val="24"/>
          <w:szCs w:val="24"/>
        </w:rPr>
        <w:t>възложителя в документацията за участие.</w:t>
      </w:r>
    </w:p>
    <w:p w14:paraId="18413618" w14:textId="77777777" w:rsidR="006E4FFA" w:rsidRPr="006E4FFA" w:rsidRDefault="006E4FFA" w:rsidP="006E4FFA">
      <w:pPr>
        <w:pStyle w:val="ListParagraph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5AB81" w14:textId="77777777" w:rsidR="006B484B" w:rsidRPr="004A3EDD" w:rsidRDefault="006B484B" w:rsidP="004630D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A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ПЕЧАТ:______________________</w:t>
      </w:r>
    </w:p>
    <w:p w14:paraId="73511F3E" w14:textId="77777777" w:rsidR="006B484B" w:rsidRPr="004A3EDD" w:rsidRDefault="006B484B" w:rsidP="004630D3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A289440" w14:textId="77777777" w:rsidR="006B484B" w:rsidRPr="004A3EDD" w:rsidRDefault="006B484B" w:rsidP="004630D3">
      <w:pPr>
        <w:spacing w:after="120" w:line="240" w:lineRule="auto"/>
        <w:ind w:firstLine="4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(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CBFF24" w14:textId="77777777" w:rsidR="006B484B" w:rsidRPr="004A3EDD" w:rsidRDefault="006B484B" w:rsidP="004630D3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A07E225" w14:textId="77777777" w:rsidR="006B484B" w:rsidRPr="004A3EDD" w:rsidRDefault="006B484B" w:rsidP="004630D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r w:rsidRPr="004A3EDD"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B484B" w:rsidRPr="004A3EDD" w:rsidSect="0000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CBCC" w14:textId="77777777" w:rsidR="006360EA" w:rsidRDefault="006360EA" w:rsidP="005042BD">
      <w:pPr>
        <w:spacing w:after="0" w:line="240" w:lineRule="auto"/>
      </w:pPr>
      <w:r>
        <w:separator/>
      </w:r>
    </w:p>
  </w:endnote>
  <w:endnote w:type="continuationSeparator" w:id="0">
    <w:p w14:paraId="64A1C361" w14:textId="77777777" w:rsidR="006360EA" w:rsidRDefault="006360EA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1F8F" w14:textId="77777777" w:rsidR="00C94E5F" w:rsidRDefault="00C94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F865" w14:textId="77777777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DD60971" w14:textId="372D3903" w:rsidR="005042BD" w:rsidRPr="006B484B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="Calibri" w:hAnsi="Calibri"/>
        <w:sz w:val="16"/>
        <w:szCs w:val="16"/>
        <w:lang w:val="bg-BG"/>
      </w:rPr>
    </w:pPr>
    <w:r w:rsidRPr="006B484B">
      <w:rPr>
        <w:rFonts w:ascii="Calibri" w:hAnsi="Calibr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546E4B">
      <w:rPr>
        <w:rFonts w:ascii="Calibri" w:hAnsi="Calibri"/>
        <w:i/>
        <w:iCs/>
        <w:sz w:val="16"/>
        <w:szCs w:val="16"/>
        <w:lang w:val="bg-BG"/>
      </w:rPr>
      <w:t xml:space="preserve">за </w:t>
    </w:r>
    <w:r w:rsidRPr="006B484B">
      <w:rPr>
        <w:rFonts w:ascii="Calibri" w:hAnsi="Calibri"/>
        <w:i/>
        <w:iCs/>
        <w:sz w:val="16"/>
        <w:szCs w:val="16"/>
        <w:lang w:val="bg-BG"/>
      </w:rPr>
      <w:t xml:space="preserve">интелигентен растеж“, съфинансирана от Европейския съюз чрез Европейския фонд за регионално развитие. </w:t>
    </w:r>
    <w:r w:rsidRPr="006B484B">
      <w:rPr>
        <w:rFonts w:ascii="Calibri" w:hAnsi="Calibri"/>
        <w:i/>
        <w:iCs/>
        <w:sz w:val="16"/>
        <w:szCs w:val="16"/>
        <w:lang w:val="bg-BG"/>
      </w:rPr>
      <w:t>Цялата отговорност за съдържанието              на документа се носи от</w:t>
    </w:r>
    <w:r w:rsidRPr="006B484B">
      <w:rPr>
        <w:rFonts w:ascii="Calibri" w:hAnsi="Calibri"/>
        <w:i/>
        <w:sz w:val="16"/>
        <w:szCs w:val="16"/>
        <w:lang w:val="bg-BG"/>
      </w:rPr>
      <w:t xml:space="preserve"> </w:t>
    </w:r>
    <w:r w:rsidR="005F1FBF" w:rsidRPr="00B606CA">
      <w:rPr>
        <w:rFonts w:asciiTheme="minorHAnsi" w:hAnsiTheme="minorHAnsi"/>
        <w:i/>
        <w:iCs/>
        <w:sz w:val="16"/>
        <w:szCs w:val="16"/>
        <w:lang w:val="bg-BG"/>
      </w:rPr>
      <w:t>Сдружение „Научен институт за чисти технологии“</w:t>
    </w:r>
    <w:r w:rsidR="005F1FBF" w:rsidRPr="002F6B4D"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bookmarkStart w:id="8" w:name="_GoBack"/>
    <w:bookmarkEnd w:id="8"/>
    <w:r w:rsidRPr="006B484B">
      <w:rPr>
        <w:rFonts w:ascii="Calibri" w:hAnsi="Calibri"/>
        <w:i/>
        <w:iCs/>
        <w:sz w:val="16"/>
        <w:szCs w:val="16"/>
        <w:lang w:val="bg-BG"/>
      </w:rPr>
      <w:t>и при никакви обстоятелства не може да се приема,  че този документ отразява официалното становище на Европейския съюз и Управляващия орган</w:t>
    </w:r>
    <w:r w:rsidRPr="006B484B">
      <w:rPr>
        <w:rFonts w:ascii="Calibri" w:hAnsi="Calibri"/>
        <w:sz w:val="16"/>
        <w:szCs w:val="16"/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019A" w14:textId="77777777" w:rsidR="00C94E5F" w:rsidRDefault="00C9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47F6" w14:textId="77777777" w:rsidR="006360EA" w:rsidRDefault="006360EA" w:rsidP="005042BD">
      <w:pPr>
        <w:spacing w:after="0" w:line="240" w:lineRule="auto"/>
      </w:pPr>
      <w:r>
        <w:separator/>
      </w:r>
    </w:p>
  </w:footnote>
  <w:footnote w:type="continuationSeparator" w:id="0">
    <w:p w14:paraId="0A27BEBD" w14:textId="77777777" w:rsidR="006360EA" w:rsidRDefault="006360EA" w:rsidP="005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54D4" w14:textId="77777777" w:rsidR="00C94E5F" w:rsidRDefault="00C94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2F8E" w14:textId="77777777" w:rsidR="00E04AF8" w:rsidRDefault="00E04AF8" w:rsidP="00E04AF8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04EE9411" wp14:editId="4FB30F0A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         </w:t>
    </w:r>
    <w:r w:rsidRPr="00C95431">
      <w:rPr>
        <w:rFonts w:ascii="Times New Roman" w:hAnsi="Times New Roman"/>
        <w:lang w:val="bg-BG"/>
      </w:rPr>
      <w:t xml:space="preserve"> </w:t>
    </w:r>
    <w:r>
      <w:rPr>
        <w:rFonts w:ascii="Times New Roman" w:hAnsi="Times New Roman"/>
        <w:lang w:val="bg-BG"/>
      </w:rPr>
      <w:t xml:space="preserve">      </w:t>
    </w:r>
    <w:r w:rsidRPr="00C95431">
      <w:rPr>
        <w:rFonts w:ascii="Times New Roman" w:hAnsi="Times New Roman"/>
        <w:lang w:val="bg-BG"/>
      </w:rPr>
      <w:t xml:space="preserve">     </w:t>
    </w:r>
    <w:r>
      <w:rPr>
        <w:rFonts w:ascii="Times New Roman" w:hAnsi="Times New Roman"/>
        <w:lang w:val="bg-BG"/>
      </w:rPr>
      <w:t xml:space="preserve">    </w:t>
    </w:r>
    <w:r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2354DBAF" wp14:editId="097C9561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44BEA3" w14:textId="055DA77D" w:rsidR="00000585" w:rsidRPr="00000585" w:rsidRDefault="00E04AF8" w:rsidP="00000585">
    <w:pPr>
      <w:jc w:val="center"/>
      <w:rPr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7A68" w14:textId="77777777" w:rsidR="00C94E5F" w:rsidRDefault="00C94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A65"/>
    <w:multiLevelType w:val="hybridMultilevel"/>
    <w:tmpl w:val="1542067C"/>
    <w:lvl w:ilvl="0" w:tplc="281AE6A6">
      <w:start w:val="1"/>
      <w:numFmt w:val="decimal"/>
      <w:lvlText w:val="%1."/>
      <w:lvlJc w:val="left"/>
      <w:pPr>
        <w:ind w:left="831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090B96"/>
    <w:multiLevelType w:val="multilevel"/>
    <w:tmpl w:val="C2CA3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BB45701"/>
    <w:multiLevelType w:val="hybridMultilevel"/>
    <w:tmpl w:val="1F7412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DF707658"/>
    <w:lvl w:ilvl="0" w:tplc="67DCF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F3CB2"/>
    <w:multiLevelType w:val="hybridMultilevel"/>
    <w:tmpl w:val="090692E6"/>
    <w:lvl w:ilvl="0" w:tplc="FD5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6"/>
    <w:rsid w:val="00000585"/>
    <w:rsid w:val="00003F0B"/>
    <w:rsid w:val="00015DF0"/>
    <w:rsid w:val="000714AE"/>
    <w:rsid w:val="00083594"/>
    <w:rsid w:val="000948DA"/>
    <w:rsid w:val="000F1A76"/>
    <w:rsid w:val="00102ADE"/>
    <w:rsid w:val="001240C4"/>
    <w:rsid w:val="001538CD"/>
    <w:rsid w:val="001673B7"/>
    <w:rsid w:val="00180D26"/>
    <w:rsid w:val="001B5D15"/>
    <w:rsid w:val="00225057"/>
    <w:rsid w:val="00242A55"/>
    <w:rsid w:val="00256B99"/>
    <w:rsid w:val="00262F07"/>
    <w:rsid w:val="0027561D"/>
    <w:rsid w:val="00290388"/>
    <w:rsid w:val="002F54BA"/>
    <w:rsid w:val="00303360"/>
    <w:rsid w:val="003A23F2"/>
    <w:rsid w:val="003F20D7"/>
    <w:rsid w:val="003F72DD"/>
    <w:rsid w:val="00402961"/>
    <w:rsid w:val="004405E7"/>
    <w:rsid w:val="00443B6F"/>
    <w:rsid w:val="004616CC"/>
    <w:rsid w:val="004630D3"/>
    <w:rsid w:val="004A3EDD"/>
    <w:rsid w:val="004A7CAF"/>
    <w:rsid w:val="004D4F0B"/>
    <w:rsid w:val="005042BD"/>
    <w:rsid w:val="00546E4B"/>
    <w:rsid w:val="00585BFB"/>
    <w:rsid w:val="005F1FBF"/>
    <w:rsid w:val="006028CB"/>
    <w:rsid w:val="0060360D"/>
    <w:rsid w:val="0062727D"/>
    <w:rsid w:val="006360EA"/>
    <w:rsid w:val="006441A4"/>
    <w:rsid w:val="00645298"/>
    <w:rsid w:val="0064649B"/>
    <w:rsid w:val="006B484B"/>
    <w:rsid w:val="006D479E"/>
    <w:rsid w:val="006E4FFA"/>
    <w:rsid w:val="006F257C"/>
    <w:rsid w:val="006F73AE"/>
    <w:rsid w:val="007359F3"/>
    <w:rsid w:val="00747E5C"/>
    <w:rsid w:val="0079031B"/>
    <w:rsid w:val="00794469"/>
    <w:rsid w:val="007C2F83"/>
    <w:rsid w:val="007C6B69"/>
    <w:rsid w:val="007F7972"/>
    <w:rsid w:val="008039B7"/>
    <w:rsid w:val="00860F35"/>
    <w:rsid w:val="00892CD3"/>
    <w:rsid w:val="008A64BB"/>
    <w:rsid w:val="008D721C"/>
    <w:rsid w:val="008E5D09"/>
    <w:rsid w:val="008F6B6C"/>
    <w:rsid w:val="00912DB5"/>
    <w:rsid w:val="00952EAD"/>
    <w:rsid w:val="00956671"/>
    <w:rsid w:val="00957642"/>
    <w:rsid w:val="00961283"/>
    <w:rsid w:val="009834A0"/>
    <w:rsid w:val="009865A2"/>
    <w:rsid w:val="009A715E"/>
    <w:rsid w:val="009D4597"/>
    <w:rsid w:val="009E66F6"/>
    <w:rsid w:val="00A023F9"/>
    <w:rsid w:val="00A571DA"/>
    <w:rsid w:val="00A57781"/>
    <w:rsid w:val="00A67B01"/>
    <w:rsid w:val="00A80256"/>
    <w:rsid w:val="00AC6065"/>
    <w:rsid w:val="00B35673"/>
    <w:rsid w:val="00BA18DB"/>
    <w:rsid w:val="00BB3413"/>
    <w:rsid w:val="00BF37F6"/>
    <w:rsid w:val="00C07393"/>
    <w:rsid w:val="00C52460"/>
    <w:rsid w:val="00C900CB"/>
    <w:rsid w:val="00C94E5F"/>
    <w:rsid w:val="00D000F0"/>
    <w:rsid w:val="00D06BA1"/>
    <w:rsid w:val="00D20286"/>
    <w:rsid w:val="00D24B73"/>
    <w:rsid w:val="00D315C5"/>
    <w:rsid w:val="00D37B38"/>
    <w:rsid w:val="00D77331"/>
    <w:rsid w:val="00E04AF8"/>
    <w:rsid w:val="00E42B4A"/>
    <w:rsid w:val="00E5492D"/>
    <w:rsid w:val="00E55A58"/>
    <w:rsid w:val="00E81684"/>
    <w:rsid w:val="00E93DBE"/>
    <w:rsid w:val="00ED6F01"/>
    <w:rsid w:val="00F1135D"/>
    <w:rsid w:val="00F308AB"/>
    <w:rsid w:val="00F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003F0B"/>
    <w:pPr>
      <w:ind w:left="720"/>
      <w:contextualSpacing/>
    </w:pPr>
  </w:style>
  <w:style w:type="paragraph" w:styleId="BodyText3">
    <w:name w:val="Body Text 3"/>
    <w:basedOn w:val="Normal"/>
    <w:link w:val="BodyText3Char"/>
    <w:rsid w:val="009D4597"/>
    <w:pPr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customStyle="1" w:styleId="BodyText3Char">
    <w:name w:val="Body Text 3 Char"/>
    <w:basedOn w:val="DefaultParagraphFont"/>
    <w:link w:val="BodyText3"/>
    <w:rsid w:val="009D4597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003F0B"/>
    <w:pPr>
      <w:ind w:left="720"/>
      <w:contextualSpacing/>
    </w:pPr>
  </w:style>
  <w:style w:type="paragraph" w:styleId="BodyText3">
    <w:name w:val="Body Text 3"/>
    <w:basedOn w:val="Normal"/>
    <w:link w:val="BodyText3Char"/>
    <w:rsid w:val="009D4597"/>
    <w:pPr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customStyle="1" w:styleId="BodyText3Char">
    <w:name w:val="Body Text 3 Char"/>
    <w:basedOn w:val="DefaultParagraphFont"/>
    <w:link w:val="BodyText3"/>
    <w:rsid w:val="009D4597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B516-5D0B-4BE5-9512-E3A10E6F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Marina Pavlova</cp:lastModifiedBy>
  <cp:revision>55</cp:revision>
  <cp:lastPrinted>2019-09-30T08:03:00Z</cp:lastPrinted>
  <dcterms:created xsi:type="dcterms:W3CDTF">2019-03-19T14:47:00Z</dcterms:created>
  <dcterms:modified xsi:type="dcterms:W3CDTF">2019-11-05T14:13:00Z</dcterms:modified>
</cp:coreProperties>
</file>